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E" w:rsidRPr="00F73F6D" w:rsidRDefault="0072682E" w:rsidP="00EA389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bookmarkStart w:id="0" w:name="_GoBack"/>
      <w:bookmarkEnd w:id="0"/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ບົດໂອ້ລົມ</w:t>
      </w:r>
    </w:p>
    <w:p w:rsidR="0072682E" w:rsidRPr="00F73F6D" w:rsidRDefault="0072682E" w:rsidP="0072682E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ຂອງສະຫາຍໄຊສົມພອນ ພົມວິຫານ</w:t>
      </w:r>
    </w:p>
    <w:p w:rsidR="0072682E" w:rsidRPr="00F73F6D" w:rsidRDefault="0072682E" w:rsidP="0072682E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ກໍາມະການກົມການເມືອງສູນກາງພັກ,ປະທານສູນກາງແນວລາວສ້າງຊາດ</w:t>
      </w:r>
    </w:p>
    <w:p w:rsidR="0072682E" w:rsidRPr="00F73F6D" w:rsidRDefault="0072682E" w:rsidP="0072682E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ຕໍ່ກອງປະຊຸມໃຫຍ່ຄັ້ງທີ</w:t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XI</w:t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ຂອງອົງຄະນະພັກແຂ</w:t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ວງອັດຕະປື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ຄັ້ງວັນທີ 18 ກັນຍາ 2020</w:t>
      </w:r>
    </w:p>
    <w:p w:rsidR="0072682E" w:rsidRPr="00F73F6D" w:rsidRDefault="0072682E" w:rsidP="0072682E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2682E" w:rsidRPr="00F73F6D" w:rsidRDefault="0072682E" w:rsidP="0072682E">
      <w:pPr>
        <w:spacing w:after="0" w:line="240" w:lineRule="auto"/>
        <w:ind w:firstLine="709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</w:rPr>
        <w:tab/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:</w:t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ຄະນະປະທານກອງປະຊຸມທີ່ນັບຖື</w:t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!</w:t>
      </w:r>
    </w:p>
    <w:p w:rsidR="0072682E" w:rsidRPr="00F73F6D" w:rsidRDefault="00DB4993" w:rsidP="0072682E">
      <w:pPr>
        <w:spacing w:after="0" w:line="240" w:lineRule="auto"/>
        <w:ind w:firstLine="851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     </w:t>
      </w:r>
      <w:r w:rsidR="0072682E"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ບັນດາສະຫາຍຜູ້ແທນ ແລະ ແຂກກອງປະຊຸມ ທີ່ຮັກແພງທັງຫຼາຍ</w:t>
      </w:r>
      <w:r w:rsidR="0072682E" w:rsidRPr="00F73F6D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!</w:t>
      </w:r>
    </w:p>
    <w:p w:rsidR="0072682E" w:rsidRPr="00F73F6D" w:rsidRDefault="0072682E" w:rsidP="0072682E">
      <w:pPr>
        <w:pStyle w:val="ListParagraph"/>
        <w:spacing w:after="0"/>
        <w:ind w:left="108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ຂ້າພ​ະ​ເຈົ້າ​ຮູ້ສຶກ​ເປັນກຽດ ແລະ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ປິຕິຊົມຊື່ນເປັນ​ຢ່າງ​ຍິ່ງ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ທີ່​ໄດ້​ຮັບການມອບໝາຍຈາກກົມການເມືອງສູນກາງພັກ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ໃຫ້ຂ້າພະເຈົ້າເຂົ້າຮ່ວມກອງປະຊຸມໃຫຍ່ຂອງອົງຄະນະພັກ ຄັ້ງທີ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XI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ຂອງແຂວງອັດຕະປື ໃນເທື່ອນີ້, ກ່ອນ​ອື່ນ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ຂ້າພະ​ເຈົ້າ ຂໍສະແດງຄວາມຂໍານັບຊົມເຊີຍຕໍ່ກອງປະຊຸມໃຫຍ່ຄັ້ງທີ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XI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ຂອງອົງຄະນະພັກແຂວງອັດຕະປື, ຖືໂອກາດນີ້ ຂໍ​ນຳ​ເອົາ​ຄວາ​ມ​ເປັນຫ່ວງ​ເປັນ​ໄຍ, ຄວາມ​ສາມັກຄີ​ຮັກ​ແພງອັນ​ສະໜິດສະໜົມ, ຄໍາ​ອວຍພອນ​ໄຊ​ອັນ​ປະ​ເສີດ​ຂອງ​ກົມ​ການ​ເມືອງ ​ແລະ ​ຄະນະ​ເລຂາທິການ​ສູນ​ກາງ​ພັກ  ຕໍ່ບັນດາສະຫາຍຜູ້ແທນກອງປະຊຸມ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​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ໃຫຍ່, ແຂກຖືກເຊີນທີ່ມີກຽດ, ພະນັກງານ​ປະຕິວັດ​ອາວຸ​ໂສ, ບຳນານ, ນັກຮົບແຂ່ງຂັນ ທີ່​ໄດ້​ຕັ້ງໜ້າເຂົ້າ​ຮ່ວມ​ກອງ​ປະຊຸມໃນ​ຄັ້ງ​ນີ້; ຜ່ານບັນດາສະຫາຍ ຂໍຝາກຄວາມຢື້ຢາມຖາມຂ່າວອັນອົບອຸ່ນ, ຄວາມສາມັກຄີ ຮັກແພງອັນສະໜິດສະໝົມ ໄປຍັງພະນັກງານ, ສະມາຊິກພັກ ແລະ ປະຊາຊົນບັນດາເຜົ່າ ໃນທົ່ວແຂວງອັດຕະປື ມານະໂອກາດນີ້ຢ່າງສຸດອົກສຸດໃຈ( ຂໍຊົມເຊີຍ). </w:t>
      </w:r>
    </w:p>
    <w:p w:rsidR="0072682E" w:rsidRPr="00F73F6D" w:rsidRDefault="0072682E" w:rsidP="0072682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72682E" w:rsidRPr="00F73F6D" w:rsidRDefault="0072682E" w:rsidP="0072682E">
      <w:pPr>
        <w:pStyle w:val="ListParagraph"/>
        <w:spacing w:after="0"/>
        <w:ind w:left="0"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ບັນດາສະຫາຍ ທີ່ນັບຖື ແລະຮັກແພງ</w:t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!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ກອງປະຊຸມໃຫຍ່ຄັ້ງທີ</w:t>
      </w:r>
      <w:r w:rsidRPr="00F73F6D">
        <w:rPr>
          <w:rFonts w:ascii="Phetsarath OT" w:eastAsia="SimSun" w:hAnsi="Phetsarath OT" w:cs="Phetsarath OT"/>
          <w:sz w:val="24"/>
          <w:szCs w:val="24"/>
          <w:lang w:bidi="lo-LA"/>
        </w:rPr>
        <w:t xml:space="preserve"> XI</w:t>
      </w:r>
      <w:r w:rsidR="0054610E"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ຂອງອົງຄະນະພັກແຂວງອັດຕະປື ໄດ້ໄຂຂຶ້ນໃນທ່າມ ກາງບັນຍາກາດທີ່ທົ່ວພັກ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ທົ່ວກອງທັບ ແລະ ທົ່ວປວງຊົນລາວທັງຊາດ ພວມອອກ ແຮງແຂ່ງຂັນກັນຈັດຕັ້ງປະຕິບັດມະຕິກອງປະຊຸມໃຫຍ່ຜູ້ແທນທົ່ວປະເທດຄັ້ງທີ </w:t>
      </w:r>
      <w:r w:rsidRPr="00F73F6D">
        <w:rPr>
          <w:rFonts w:ascii="Phetsarath OT" w:eastAsia="MS Mincho" w:hAnsi="Phetsarath OT" w:cs="Phetsarath OT"/>
          <w:sz w:val="24"/>
          <w:szCs w:val="24"/>
        </w:rPr>
        <w:t>X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 ຂອງພັກ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="0054610E"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ແຜນພັດ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ທະນາເສດຖະກິດ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>-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ສັງຄົມແຫ່ງຊາດ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 5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ປີ ຄັ້ງທີ 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8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ກໍ່ຄືການສະ ເຫຼີມສະຫຼອງວັນບຸນສໍາຄັນປະຫວັດສາດ ຂອງພັກ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>-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ຂອງຊາດ ເພື່ອສ້າງຜົນງານຂໍ່ານັບຮັບຕ້ອນກອງປະຊຸມໃຫຍ່ຜູ້ແທນທົ່ວປະເທດ ຄັ້ງທີ </w:t>
      </w:r>
      <w:r w:rsidRPr="00F73F6D">
        <w:rPr>
          <w:rFonts w:ascii="Phetsarath OT" w:eastAsia="MS Mincho" w:hAnsi="Phetsarath OT" w:cs="Phetsarath OT"/>
          <w:sz w:val="24"/>
          <w:szCs w:val="24"/>
        </w:rPr>
        <w:t>XI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 ຂອງພັກປະຊາຊົນປະຕິວັດລາວ ທີ່ຈະໄຂຂຶ້ນໃນຕໍ່ໜ້າຢ່າງເປັນຂະບວນຟົດຟື້ນ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>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ຄຽງຄູ່ກັນນັ້ນພວກເຮົາເຫັນແຈ້ງນໍາກັນແລ້ວວ່າ ການຈັດຕັ້ງຜັນຂະຫຍາຍມະຕິກອງປະຊຸມໃຫຍ່ຄັ້ງທີ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X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ຂອງອົງຄະນະພັກແຂວງ ຂອງພວກສະຫາຍ ຕະຫຼອດໄລຍະ 5 ປີທີ່ຜ່ານມາ ແມ່ນຢູ່ໃນສະພາບສາກົນ, ພາກພ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>ື້ນ ແລະ ຢູ່ພາຍໃນປະເທດຂອງພວກເຮົາ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ທີ່ເຕັມໄປດ້ວຍອຸປະສັກ ແລະ ສິ່ງທີ່ທ້າທາຍຫຼາຍປະການ; ອັນພົ້ນເດັ່ນກໍ່ແມ່ນການແຂ່ງຂັນກັນພັດທະນາທາງດ້ານເທັກໂນໂລຢີ່,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ນະວັດຕະກໍາໃໝ່ຂອງ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ບັນດາປະເທດພັດທະນາແລ້ວ ແລະ ບັນດາປະເທດກໍາລັງພັດທະນາ, ສົງຄາມການຄ້າລະຫວ່າງປະເທດມະຫາອໍານາດທາງດ້ານເສດຖະກິດ ແລະ ບັນຫາຄວາມຄັດແຍ່ງທາງດ້ານພູມລັດຖະສາດການເມືອງ, ຊຶ່ງສິ່ງເຫຼົ່ານັ້ນໄດ້ສົ່ງຜົນກະທົບທາງດ້ານບວກ ແລະ ດ້ານລົບໃຫ້ແກ່ດ້ານການເມືອງ, ຄວາມໝັ້ນຄົງ, ການຮ່ວມມື ແລະ ເສດຖະກິດລວມຂອງໂລກ ແລະ ພາກພື້ນບໍ່ໜ້ອຍ.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ຢູ່ພາຍໃນປະເທດຂອງພວກເຮົາ ກໍພົບຄວາມຫຍຸ້ງຍາກຫຼາຍດ້ານເປັນຕົ້ນ ແມ່ນດ້ານເສດຖະກິດ, ສະພາບການຂາດດູນງົບປະມານ; ພ້ອມກັນນັ້ນ, ຍັງປະເຊີນໜ້າກັບໄພພິບັດທາງທໍາມະຊາດ ແລະ ພະຍາດລະບາດຕ່າງໆ ແຕ່ເຖິງຢ່າງໃດກໍ່ຕາມ, ຜ່ານການເຄື່ອນໄຫວນໍາພາ-ຊີ້ນໍາຂອງຄະນະບໍລິຫານງານພັກແຂວງໃນ 5 ປີ ຜ່ານມາ ພວກສະຫາຍກໍ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ຍາດໄດ້ຜົນສໍາເລັດໃນຫຼາຍດ້ານດັ່ງທີ່ໄດ້ຍົກຂຶ້ນໃນບົດລາຍງານການເມືອງ ຂ້າພະເຈົ້າກໍຕີລາຄາສູງຕໍ່ຜົນສໍາເລັດດັ່ງກ່າວເປັນຕົ້ນແມ່ນ: 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ອັນທີໜຶ່ງ: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ແຂວງພວກສະຫາຍ ຍັງຮັກສາໄດ້ ສະຖຽນລະພາບທາງດ້ານການ ເມືອງຢ່າງໜັກແໜ້ນ, ສັງຄົມມີຄວາມສະຫົງບ ແລະ ເປັນລະບຽບຮຽບຮ້ອຍ, ຊຶ່ງເປັນປັດໃຈພື້ນຖານໃຫ້ແກ່ການສ້າງສາພັດທະນາແຂວງອັດຕະປື, ສ້າງຄວາມອຸ່ນອຽນ ທຸ່ນທ່ຽງໃຫ້ປະຊາຊົນ ແລະ ສ້າງຄວາມເຊື່ອໝັ້ນ, ໄວ້ວາງໃຈໃຫ້ກັບບັນດານັກທຸ ລະກິດ, ພໍ່ຄ້າຊາວຂາຍ ໃນການຕັດສິນໃຈລົງທຶນໃສ່ວຽກງານການຜະລິດ, ທຸລະກິດ ແລະ ສ້າງເງື່ອນໄຂອໍານວຍຄວາມສະດວກໃຫ້ທົ່ວສັງຄົມ ໄດ້ເຄື່ອນໄຫວວຽກງານຢ່າງຮອບດ້ານ...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ອັນທີສອງ: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ວຽກງານການສ້າງເສດຖະກິດ ແມ່ນຍັງຮັກສາຈັງຫວະຂອງການຂະຫຍາຍຕົວ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>ຢູ່ໃນລະດັບທີ່ດີສົມຄວນ ຖ້າທຽບໃສ່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ຄາດໝາຍລວມທີ່ໄດ້ກຳນົດໄວ້ໃນໄລຍະຜ່ານມາ ເສດຖະກິດເຕີບໂຕອັດຕາສະເລ່ຍ </w:t>
      </w:r>
      <w:r w:rsidRPr="00F73F6D">
        <w:rPr>
          <w:rFonts w:ascii="Phetsarath OT" w:eastAsia="Phetsarath OT" w:hAnsi="Phetsarath OT" w:cs="Phetsarath OT"/>
          <w:sz w:val="24"/>
          <w:szCs w:val="24"/>
        </w:rPr>
        <w:t>7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5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%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;</w:t>
      </w:r>
      <w:r w:rsidR="0054610E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ລາຍຮັບຕໍ່ຫົວຄົນບັນລຸໄດ້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/>
        </w:rPr>
        <w:t>2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/>
        </w:rPr>
        <w:t>011</w:t>
      </w:r>
      <w:r w:rsidR="0054610E"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ໂດລາ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, ການດຶງດູດການລົງທຶນຈາກພາຍໃນ ແລະ ຕ່າງປະເທດໄດ້ດີພໍສົມ ຄ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>ວນ, ການຟື້ນຟູຜົນກະທົບທາງໄພພິບັດ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ເຂດເມືອງສະໜາມໄຊ ແລະ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ເຂດອື່ນໆໃນທົ່ວແຂວງ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ໄດ້ຮັບການຈັດຕັ້ງປະຕິບັດຕາມແຜນການເປັນຢ່າງດີ.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ອັນທີສາມ: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ໃນຂົງເຂດວັດທະນະທໍາ-ສັງຄົມ ກໍ່ໄດ້ຮັບການພັດທະນາຢ່າງຕໍ່ເນື່ອງ ສາມາດປະຕິບັດໄດ້ ບັນດາຕົວເລກຄາດໝາຍ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SDGs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ຂອງອົງການສາຫະປະຊາຊາດກໍານົດໄວ້ນັ້ນດີສົມຄວນ, ໂດຍສະເພາະແມ່ນຊີ້ວັດ ຂົງເຂດສຶກສາ, ສາ ທາລະນະສຸກ, ການພັດທະນາສີມືແຮງງານ ກໍ່ໄດ້ຮັບການຍົກລະດັບເປັນກ້າວໆ. ກໍາລັງແຮງງານໄດ້ຮັບການຄຸ້ມຄອງຖືກຕ້ອງຕາມກົດໝາຍ ແລະ ໄດ້ຮັບການເບິ່ງແຍງ ດ້ວຍນະໂຍບາຍປະກັນສັງຄົມຢ່າງກ້ວາງຂວາງຂຶ້ນ.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ອັນທີສີ່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: ພວກສະຫາຍ ໄດ້ເອົາໃຈໃສ່ປັບປຸງກໍ່ສ້າງພັກ-ພະນັກງານ ໃຫ້ມີຄວາມໜັກແໜ້ນ, ສ້າງການຫັນປ່ຽນໃນຫຼາຍດ້ານ, ກົງຈັກການຈັດຕັ້ງພັກ, ລັດໄດ້ຮັບການປັບປຸງ, ສາມາດຕອບສະໜອງຄວາມຮຽກຮ້ອງຕ້ອງການຂອງໜ້າທີ່ການ ເມືອງໄລຍະໃໝ່ນີ້; ພ້ອມນັ້ນ, ຍັງສາມາດນໍາພາອົງການແນວລາວສ້າງຊາດ-ອົງການຈັດຕັ້ງມະຫາຊົນ ກໍ່ຄືປະຊາຊົນບັນດາເຜົ່າໃນທົ່ວແຂວງ ຮັກສາໄດ້ຄວາມສາ  ມັກຄີເປັນປຶກແຜ່ນພ້ອມກັນທຸ່ມເທເຫື່ອແຮງເຂົ້າໃນພາລະກິດປົກປັກຮັກສາ ແລະ ສ້າງສາບ້ານເມືອງໃຫ້ມີຄວາມຈະເລີນກ້າວໜ້າ, ຊຶ່ງໄດ້ຕີລາຄາອອກຢູ່ໃນບົດລາຍງານການເມືອງ ແລະ ໝາກຜົນຂອງການຈັດຕັ້ງປະຕິບັດແຜນພັດທະນາເສດຖະ ກິດ-ສັງຄົມຂອງພວກສະຫາຍໃນຊຸມປີທີ່ຜ່ານມາ.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ຜົນສໍາເລັດດັ່ງກ່າວ ກໍ່ຍ້ອນຄວາມສາມັກຄີເປັນເອກະພາບພາຍໃນຄະນະພັກ ແລະ ສະມາຊິກພັກທົ່ວອົງຄະນະພັກແຂວງ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ຄວາມຕັດສິນໃຈສູງເຊິ່ງແມ່ນໝາກຜົນ ລວມຍອດແຫ່ງສະຕິປັນຍາ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ການເສີມຂະຫຍາຍປະຊາທິປະໄຕ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ຫົວຄິດປະດິດສ້າງຂອງບັນດາຄະນະພັກ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>,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 ສະມາຊິກພັກ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ພະນັກງານ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ທະຫານ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ຕໍາຫຼວດ ແລະ ປະຊາ ຊົນບັນດາເຜົ່າແຂວງອ</w:t>
      </w:r>
      <w:r w:rsidRPr="00F73F6D">
        <w:rPr>
          <w:rFonts w:ascii="Phetsarath OT" w:eastAsia="SimSun" w:hAnsi="Phetsarath OT" w:cs="Phetsarath OT"/>
          <w:sz w:val="24"/>
          <w:szCs w:val="24"/>
          <w:cs/>
          <w:lang w:val="vi-VN" w:bidi="lo-LA"/>
        </w:rPr>
        <w:t>ັດຕະປື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 ທີ່ໄດ້ປະກອບສ່ວນຢ່າງຕັ້ງໜ້າເຂົ້າໃນການຈັດຕັ້ງປະຕິບັດມະຕິກອງປະຊຸມໃຫຍ່ຄັ້ງທີ </w:t>
      </w:r>
      <w:r w:rsidRPr="00F73F6D">
        <w:rPr>
          <w:rFonts w:ascii="Phetsarath OT" w:eastAsia="SimSun" w:hAnsi="Phetsarath OT" w:cs="Phetsarath OT"/>
          <w:sz w:val="24"/>
          <w:szCs w:val="24"/>
          <w:lang w:bidi="lo-LA"/>
        </w:rPr>
        <w:t>X</w:t>
      </w:r>
      <w:r w:rsidR="0054610E"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 xml:space="preserve"> ຂອງອົງຄະນະພັກແຂວງ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ໃຫ້ມີຜົນສໍາເລັດຢ່າງຈົບງາມ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>.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ຕາງໜ້າກົມການເມືອງ, ຄະນະເລຂາທິການສູນກາງພັກ ແລະ ໃນນາມສ່ວນຕົວຂ້າພະເຈົ້າ ຂໍສະແດງຄວາມຍ້ອງຍໍ, ຊົມເຊີຍ ຕໍ່ຜົນສໍາເລັດ ແລະ ໝາກຜົນທີ່ພວກສະຫາຍຍາດມາໄດ້</w:t>
      </w:r>
      <w:r w:rsidR="00D526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ຢ່າງສຸດອົກສຸດໃຈ </w:t>
      </w:r>
      <w:r w:rsidRPr="003B063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“</w:t>
      </w:r>
      <w:r w:rsidR="00D526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ຂໍຊົມເຊີຍ</w:t>
      </w:r>
      <w:r w:rsidR="003B063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” </w:t>
      </w:r>
    </w:p>
    <w:p w:rsidR="0072682E" w:rsidRPr="00F73F6D" w:rsidRDefault="0072682E" w:rsidP="0072682E">
      <w:pPr>
        <w:pStyle w:val="ListParagraph"/>
        <w:spacing w:after="0"/>
        <w:ind w:left="0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2682E" w:rsidRPr="00F73F6D" w:rsidRDefault="0072682E" w:rsidP="0054610E">
      <w:pPr>
        <w:pStyle w:val="ListParagraph"/>
        <w:spacing w:after="0"/>
        <w:ind w:left="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ບັນດາສະຫາຍທີ່ຮັກແພງ</w:t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!</w:t>
      </w:r>
    </w:p>
    <w:p w:rsidR="0072682E" w:rsidRPr="00F73F6D" w:rsidRDefault="0072682E" w:rsidP="0072682E">
      <w:pPr>
        <w:pStyle w:val="ListParagraph"/>
        <w:spacing w:after="0" w:line="240" w:lineRule="auto"/>
        <w:ind w:left="0" w:firstLine="720"/>
        <w:jc w:val="thaiDistribute"/>
        <w:rPr>
          <w:rFonts w:ascii="Phetsarath OT" w:eastAsia="SimSun" w:hAnsi="Phetsarath OT" w:cs="Phetsarath OT"/>
          <w:sz w:val="24"/>
          <w:szCs w:val="24"/>
          <w:lang w:bidi="lo-LA"/>
        </w:rPr>
      </w:pP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ຜົນສໍາເລັດທີ່ຍາດມາໄດ້ ແມ່ນຫຼວງຫຼາຍ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ແຕ່ເມື່ອທຽບກັບການເລັ່ງທວງ ຂອງສະພາບການ</w:t>
      </w:r>
      <w:r w:rsidRPr="00F73F6D">
        <w:rPr>
          <w:rFonts w:ascii="Phetsarath OT" w:eastAsia="SimSun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ຄວາມຮຽກຮ້ອງຕ້ອງການ ໃນການພັດທະນາ ກໍ່ຄືພາລະກິດປະ ຕິວັດ ຂອງພັກເຮົາໃນສະພາບແວດລ້ອມໃໝ່ ກໍ່ຍັງເຫັນມີຫຼາຍດ້ານທີ່ຕ້ອງໄດ້ເອົາ ໃຈໃສ່ບຸກບືນສູ້ຊົນໃຫ້ແຂງແຮງ ແລະ ດ້ວຍຈິດໃຈບຸກທະລຸຂຶ້ນຕື່ມອີກ. ແຂວງອັດຕະປື ກໍເປັນແຂວງໜຶ່ງຢູ່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lastRenderedPageBreak/>
        <w:t>ພາກໃຕ້ ເຊິ່ງມີທ່າແຮງໃນຫຼາຍດ້ານ ແຕ່ກໍ</w:t>
      </w:r>
      <w:r w:rsidRPr="00F73F6D">
        <w:rPr>
          <w:rFonts w:ascii="Phetsarath OT" w:eastAsia="SimSun" w:hAnsi="Phetsarath OT" w:cs="Phetsarath OT"/>
          <w:spacing w:val="-8"/>
          <w:sz w:val="24"/>
          <w:szCs w:val="24"/>
          <w:cs/>
          <w:lang w:bidi="lo-LA"/>
        </w:rPr>
        <w:t xml:space="preserve">​ຍັງ​ມີຄວາມຫຍຸ້ງ ຍາກ, ສິ່ງທ້າທາຍດ້ານຕ່າງໆຢູ່​ບໍ່​ໜ້ອຍ </w:t>
      </w:r>
      <w:r w:rsidRPr="00F73F6D">
        <w:rPr>
          <w:rFonts w:ascii="Phetsarath OT" w:eastAsia="SimSun" w:hAnsi="Phetsarath OT" w:cs="Phetsarath OT"/>
          <w:sz w:val="24"/>
          <w:szCs w:val="24"/>
          <w:cs/>
          <w:lang w:bidi="lo-LA"/>
        </w:rPr>
        <w:t>ເຊິ່ງໃນກອງປະຊຸມເທື່ອນີ້ ພວກສະຫາຍກໍ່ໄດ້ມີ​ຄວາມ​ກ້າຫານຍົກບັນຫາຂຶ້ນຢ່າງພາວະວິໄສ ແລະ ກົງໄປກົງມາ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ເປັນຕົ້ນ ແມ່ນສະ ພາບຊາຍແດນລາວ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ກໍາປູເຈຍ ຍັງບໍ່ໄດ້ຮັບການແກ້ໄຂຢ່າງຂາດຕົວເທື່ອ</w:t>
      </w:r>
      <w:r w:rsidRPr="00F73F6D">
        <w:rPr>
          <w:rFonts w:ascii="Phetsarath OT" w:hAnsi="Phetsarath OT" w:cs="Phetsarath OT"/>
          <w:sz w:val="24"/>
          <w:szCs w:val="24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ການແກ້ໄຂໄພພິບັດຢູ່ເມືອງສະໜາມໄຊ ຍັງຄຸມເຄືອ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ແກ່ຍາວ ອັນໄດ້ສົ່ງຜົນສະທ້ອນບໍ່ໜ້ອຍຕໍ່ແນວຄິດຈິດໃຈຂອງປະຊາຊົນຜູ້ປະສົບຈາກໄພພິບັດດັ່ງກ່າວ; ຜົນໄດ້ຮັບໃນການພັດທະນາບໍ່ສົມຄູ່ກັບທ່າແຮງທາງດ້ານຊັບພະຍາກອນທໍາມະຊາດ</w:t>
      </w:r>
      <w:r w:rsidRPr="00F73F6D">
        <w:rPr>
          <w:rFonts w:ascii="Phetsarath OT" w:hAnsi="Phetsarath OT" w:cs="Phetsarath OT"/>
          <w:sz w:val="24"/>
          <w:szCs w:val="24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ເສດຖະກິດ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 ເງິນ ຍັງພົບຄວາມຫຍຸ້ງຍາກ</w:t>
      </w:r>
      <w:r w:rsidRPr="00F73F6D">
        <w:rPr>
          <w:rFonts w:ascii="Phetsarath OT" w:hAnsi="Phetsarath OT" w:cs="Phetsarath OT"/>
          <w:sz w:val="24"/>
          <w:szCs w:val="24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ປະກົດການຫຍໍ້ທໍ້ດ້ານຕ່າງໆ ຢູ່ພາຍໃນກົງຈັກພັກ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ລັດ ແລະ ໃນສັງຄົມ ຍັງບໍ່ທັນໄດ້ຮັບການແກ້ໄຂຢ່າງເຖິງຖອງ;ດ້ານແນວຄິດຂອງພະນັກງານ-ລັດຖະກອນ ກໍ່ຄືປະຊາຊົນບັນດາເຜົ່າຍັງບໍ່ທັນຫັນປ່ຽນຢ່າງຕັ້ງໜ້າ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ຮູບແບບການເຄື່ອນໄຫວວຽກງານ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ແບບແຜນການດຳລົງຊີວິດ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ການທໍາມາຫາກິນຂອງປະຊາຊົນບໍ່ທັນຫັນປ່ຽນຢ່າງຕັ້ງໜ້າແທ້; ປະກົດການລັກລອບຕັດໄມ້ແບບຊະ ຊາຍ ຂອງປະຊາຊົນຢູ່ບໍລິເວນຊາຍແດນຍັງບໍ່ໄດ້ແກ້ໄຂໃຫ້ມີຄວາມສະຫງົບແທ້.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ນອກນັ້ນ, ຍັງມີດ້ານອື່ນໆ ດັ່ງທີ່ໄດ້ສະແດງອອກໃນຮ່າງລາຍງານການເມືອງ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ຮ່າງແຜນພັດທະນາເສດຖະກິດ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ສັງຄົມຂອງແຂວງ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.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ສາຍເຫດຕົ້ນຕໍ ກໍ່ຍັງແມ່ນຄວາມສາມາດນໍາພາ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ຄຸ້ມຄອງຂອງຄະນະພັກ ແລະ ອົງການປົກຄອງຂັ້ນຕ່າງໆ ຍັງບໍ່ທັນເຂັ້ມແຂງ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ການແບ່ງຄວາມຮັບຜິດຊອບ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ແບ່ງຂອບເຂດສິດ ແລະ ຂັ້ນຄຸ້ມຄອງ ໃນແຕ່ລະຂັ້ນຍັງບໍ່ທັນຈະແຈ້ງ</w:t>
      </w:r>
      <w:r w:rsidRPr="00F73F6D">
        <w:rPr>
          <w:rFonts w:ascii="Phetsarath OT" w:hAnsi="Phetsarath OT" w:cs="Phetsarath OT"/>
          <w:sz w:val="24"/>
          <w:szCs w:val="24"/>
          <w:cs/>
        </w:rPr>
        <w:t>;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ຄວາມຮູ້ຄວາມສາມາດ</w:t>
      </w:r>
      <w:r w:rsidRPr="00F73F6D">
        <w:rPr>
          <w:rFonts w:ascii="Phetsarath OT" w:hAnsi="Phetsarath OT" w:cs="Phetsarath OT"/>
          <w:sz w:val="24"/>
          <w:szCs w:val="24"/>
          <w:cs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ການປະກອບພື້ນຖານວັດຖຸເຕັກນິກ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ວິທະຍາສາດ ຫຼາຍດ້ານຍັງຈໍາກັດ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ບໍ່ທັນຕອບສະໜອງໃຫ້ແກ່ການພັດທະ  ນາ ກໍ່ຄືທ່າແຮງບົ່ມຊ້ອນຂອງແຂວງ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. 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ທັງໝົດທີ່ຂ້າພະເຈົ້າໄດ້ກ່າວມານັ້ນ ແມ່ນການສັງເກດໂດຍລວມ ຕໍ່ການນຳ ພາ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ຊີ້ນໍາ ຂອງພວກສະ​ຫາຍ​ຕະຫຼອດໄລຍະຜ່ານມາ; ແຕ່ກໍ່ຢາກໃຫ້ພວກສະຫາຍສືບ ຕໍ່ຄົ້ນຄ້ວາໃຫ້ເລິກເຊິ່ງຕື່ມ, ຊອກໃຫ້ເຫັນໄດ້ດ້ານທີ່ຈຳກັດອັນເປັນສາຍ ເຫດຕົ້ນຕໍທີ່ກົດໜ່ວງທ່ວງດຶງຕໍ່ການພັດທະນາ ກໍ່ຄືດ້ານທີ່ເຮັດໃຫ້ບົດ​ບາດ​​ການນຳພາຂອງຄະ ນະພັກບໍ່ສູງເດັ່ນ ເພື່ອພ້ອມກັນຊອກວິທີແກ້ໄຂໃຫ້ໝົດໄປ.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72682E" w:rsidRPr="00F73F6D" w:rsidRDefault="0072682E" w:rsidP="00346617">
      <w:pPr>
        <w:tabs>
          <w:tab w:val="left" w:pos="720"/>
          <w:tab w:val="left" w:pos="1440"/>
        </w:tabs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cs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ບັນດາສະຫາຍ ທີ່ຮັກແພງທັງຫຼາຍ</w:t>
      </w:r>
      <w:r w:rsidRPr="00F73F6D">
        <w:rPr>
          <w:rFonts w:ascii="Phetsarath OT" w:hAnsi="Phetsarath OT" w:cs="Phetsarath OT"/>
          <w:b/>
          <w:bCs/>
          <w:sz w:val="24"/>
          <w:szCs w:val="24"/>
        </w:rPr>
        <w:t>!</w:t>
      </w:r>
    </w:p>
    <w:p w:rsidR="0072682E" w:rsidRPr="00F73F6D" w:rsidRDefault="0072682E" w:rsidP="00346617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ໃນສະພາບສາກົນ</w:t>
      </w:r>
      <w:r w:rsidR="00346617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46617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ພາກພື້ນພວມຢູ່ໃນການປ່ຽນແປງຢ່າງຮອບດ້ານ</w:t>
      </w:r>
      <w:r w:rsidR="00346617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ບໍ່ວ່າຈະເປັນການປ່ຽນແປງທາງດ້ານສະພາບດິນຟ້າອາກາດ, ກໍ່ຄືຄວາມຄັດແຍ້ງທາງດ້ານການເມືອງ-ເສດຖະກິດ,​ ໄພທໍາມະຊາດ, ໂລກລະບາດອື່ນໆ... ທີ່ເພີ້ມທະວີຄວາມຮຸນແຮງຂຶ້ນເລີ້ອຍໆ ແລະ ຍັງບໍ່ມີທ່າທີວ່າໃນຊຸມປີຕໍ່ໜ້າບັນຫາເຫົ່ານັ້ນຈະໝົດໄປໄດ້;  ປັດຈຸບັນປະເທດຊາດຂອງພວກເຮົາພວມຢູ່ໃນຍຸກແຫ່ງການເຊຶ່ອມໂຍງທ</w:t>
      </w:r>
      <w:r w:rsidR="00346617" w:rsidRPr="00F73F6D">
        <w:rPr>
          <w:rFonts w:ascii="Phetsarath OT" w:hAnsi="Phetsarath OT" w:cs="Phetsarath OT"/>
          <w:sz w:val="24"/>
          <w:szCs w:val="24"/>
          <w:cs/>
          <w:lang w:bidi="lo-LA"/>
        </w:rPr>
        <w:t>ີ່ມີທັງກາລະໂອກາດ ແລະ ສິ່ງທ້າທາຍ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ທົດສອບເຖິງຄວາມສາມາດນໍາພາຂອງພັກເຮົາ</w:t>
      </w:r>
      <w:r w:rsidR="00346617" w:rsidRPr="00F73F6D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ກໍຄືຂອງຄະນະພັກແຕ່ລະຂັ້ນ </w:t>
      </w:r>
      <w:r w:rsidRPr="00F73F6D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>ແຕ່ເຖິງຢ່າງໃດກໍ່ຕາມແຂວງອັດຕະປືກໍ່ເຄີຍມີ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ມູນເຊື້ອວິລຊົນ ແລະ ພິລາດອາດຫານໃນໄລຍະແຫ່ງການຕໍ່ສູ້ ເພື່ອເອກະ ລາດແຫ່ງຊາດ ຂອງປະຊາຊົນບັນດາເຜົ່າແຂງອັດຕະປືໃນເມື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່ອກ່ອນ, ມູນເຊື້ອແຫ່ງຄວາມສາມັກຄີ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ເປັນປຶກແຜ່ນໃນອົງຄະ​ນະ​ພັກ, ຄວາມດຸໝັ່ນຂະຫຍັນພ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ຽນຂອງປະ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ຊາຊົນບັນດາເຜົ່າໃນຍຸກແຫ່ງການພັດທະນາ;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ພ້ອມນັ້ນ,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ແຂວງ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ອັດຕະປື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ຍັງ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ມີທ່າ ແຮງຫຼາຍດ້ານ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ບົນຈິດໃຈດັ່ງກ່າວ</w:t>
      </w:r>
      <w:r w:rsidR="00346617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ນັ້ນ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ໃນກອງປະຊຸມຄັ້ງນີ້ ພວກສະຫາຍ ກໍ່ໄດ້ກໍານົດທິດທາງ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ໜ້າທີ່ ແລະ ວຽກງານຈຸດສຸມໃນຊຸມປີຕໍ່ໜ້າຢ່າງລະອຽດ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ຈະແຈ້ງສົມຄວນແລ້ວ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;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​ແຕ່ໃນໂອກາດອັນມີຄວາມໝາຍສໍາຄັນນີ້ ຂ້າພະເຈົ້າ ມີຄວາມເຫັນ ເນັ້ນຕື່ມບາງອັນດັ່ງນີ້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: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ໃນ​ຊຸມ​ປີ​ຕໍ່ໜ້າ</w:t>
      </w:r>
      <w:r w:rsidRPr="00F73F6D">
        <w:rPr>
          <w:rFonts w:ascii="Phetsarath OT" w:eastAsia="Phetsarath OT" w:hAnsi="Phetsarath OT" w:cs="Phetsarath OT"/>
          <w:sz w:val="24"/>
          <w:szCs w:val="24"/>
          <w:highlight w:val="yellow"/>
          <w:cs/>
          <w:lang w:bidi="lo-LA"/>
        </w:rPr>
        <w:t>​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ຄາດໝາຍ​ໃຫຍ່ຕົ້ນຕໍ​ຂອງ​ແຂວງອັດຕະປື ​ແມ່ນຮັບປະກັນສະ ຖຽນລະພາບທາງດ້າການເມືອງຢ່າງໜັກແໜ້ນ, ສັງຄົມມີຄວາມສະຫງົບ, ຍຸຕິທຳ; ສຸມໃສ່ຍົກລະດັບຄວາມສາມາດນໍາພາຂອງຄະນະພັກ,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ປັບປຸງລະບົບການຈັດຕັ້ງຂັ້ນຕ່າງໆ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ໃຫ້ມີການຫັນປ່ຽນຢ່າງແຂງແຮງ, ຮອບດ້ານ ແລະ ເລິກເຊິ່ງ; ສ້າງຄວາມສາມັກຄີເປັນປຶກແຜ່ນພາຍໃນພັກ, ກຳລັງປະກອບອາວຸດ ແລ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 ປະຊາຊົນບັນດາ ເຜົ່າ, ເຊີດຊູນໍ້າ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ໃຈຮັກຊາດ, ເປັນເຈົ້າຕົນເອງ, ກຸ້ມຕົນເອງ ແລະ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ສ້າງຄວາມເຂັ້ມ ແຂງດ້ວຍຕົນເອງ; ຂຸດຄົ້ນທ່າແຮງບົ່ມຊ້ອນພາຍໃນ, ໝູນໃຊ້ກາລະໂອກາດ ແລະ ການຮ່ວມມືກັບເພື່ອນມິດສາກົນ, ພັດທະ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ນາເສດຖະກິດ-ສັງຄົມໃຫ້ມີການຂະຫຍາຍ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ຕົວຢ່າງໜັກແໜ້ນຕໍ່ເນື່ອງ,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ມີຖານລາຍຮັບໝັ້ນຄົງ, ສຸມໃສ່ແກ້ໄຂຄວາມທຸກຍາກ, ຊີ ວິດການເປັນຢູ່ຂອງປະຊາຊົນດີຂຶ້ນກວ່າເກົ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່າ. ໃນນັ້ນ, ສະເໜີບັນດາສະຫາຍເອົາ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ໃຈໃສ່: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ອັນທີໜຶ່ງ: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ພວກເຮົາຕ້ອງສືບຕໍ່ຢຶດໝັ້ນອຸດົມການຂອງພັກຢ່າ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ງສະເໝີຕົ້ນ ສະ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ເໝີປາຍ, ກໍາແໜ້ນຫຼັກການແລະທິດນຳແຫ່ງ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ການກໍ່ສ້າງພັກ; ຕັ້ງໜ້າປັບປຸງປົວ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ແປງພັກໃຫ້ປອດໃສ, ເຂັ້ມແຂງ, ໜັກແໜ້ນ ໂດຍສະເພາະຕ້ອງຮັກສາລັກສະນະນຳໜ້າ, ເປັນແບບຢ່າງໃນທຸກດ້ານຂອງສະມາຊິກພັກແຕ່ລະຂັ້ນ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</w:p>
    <w:p w:rsidR="0072682E" w:rsidRPr="00F73F6D" w:rsidRDefault="0072682E" w:rsidP="0072682E">
      <w:pPr>
        <w:pStyle w:val="ListParagraph"/>
        <w:numPr>
          <w:ilvl w:val="0"/>
          <w:numId w:val="30"/>
        </w:numPr>
        <w:spacing w:after="0" w:line="240" w:lineRule="auto"/>
        <w:ind w:left="0" w:firstLine="284"/>
        <w:jc w:val="thaiDistribute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ການນຳພາຕ້ອງຮັບປະກັນໃຫ້ໄດ້ຫຼ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ັກການລວມສູນປະຊາທິປະໄຕ ໄດ້ຮັບການ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ຈັດຕັ້ງປະຕິບັດຢ່າງຖືກຕ້ອງ ແລະ ເຂັ້ມງວດ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ເຮັດໃຫ້ພັກກາຍເປັນກ້ອນກໍາລັງເອກະພາບທາງດ້ານແນວຄິດ ແລະ ການກະທຳ; ໃນຕໍ່ໜ້ານີ້ ພວກສະຫາຍຕ້ອງເອົາ ໃຈໃສ່ຂະຫຍາຍປະຊາທິປະໄຕພາຍໃນພັກ ແລະ ທົ່ວສັງຄົມຕິດພັນກັບການເພີ່ມທະວີຄວາມຮັບຜິດຊອບ ແລະ ຄວາມເຂັ້ມງວດກວດຂັນທາງດ້ານລະບຽບວິໃນ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ເປັນເຈົ້າການ ແລະ ເດັດດຽ່ວຕໍ່ສູ້ຕ້ານປະກົດການຫຍໍ້ທໍ້ຕ່າງໆ ໂດຍສະເພາະປະ​ກົດ​ການອາດຍາສິດ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ເອກາທິປະໄຕ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ລ່ວງລະເມີດສິດປະຊາທິປະໄຕ ແລະ ສິດເປັນເຈົ້າຂອງປະຊາຊົນ,ລັດທິເອກະຊົນຄັບ​ແຄບ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ພາກສ່ວນກຸ່ມກ້ອນຜົນປະໂຫຍດ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ບໍ່ເຄົາ ລົບລະບຽບວິໃນ.</w:t>
      </w:r>
    </w:p>
    <w:p w:rsidR="0072682E" w:rsidRPr="00F73F6D" w:rsidRDefault="0072682E" w:rsidP="0072682E">
      <w:pPr>
        <w:pStyle w:val="ListParagraph"/>
        <w:numPr>
          <w:ilvl w:val="0"/>
          <w:numId w:val="30"/>
        </w:numPr>
        <w:spacing w:after="0" w:line="240" w:lineRule="auto"/>
        <w:ind w:left="0" w:firstLine="284"/>
        <w:jc w:val="thaiDistribute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ພ້ອມກັນນັ້ນ ກໍ່ຕ້ອງປະຕິບັດຫຼັກການຕິຊົມຕົນເອງ ແລະ ຕິຊົມກັນກໍ່ສ້າງກັນໃນການດຳເນີນຊີວິດພັກໃຫ້ເຂັ້ມງວດ ແລະ ເປັນປະຈຳ; ສືບຕໍ່ປັບປຸງກົງຈັກການ ຈັດຕັ້ງໃນທົ່ວອົງຄະນະພັກແຂວງ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ເມືອງໃຫ້ເຂັ້ມແຂງ, ເຄື່ອນໄຫວມີປະສິດທິພາບ, ເອົາໃຈໃສ່ບໍາລຸງ, ຍົກລະດັບເລຂາໜ່ວຍພັກ, ນາຍບ້ານໃຫ້ຮູ້ນໍາພາຢູ່ຮາກຖານ ເພື່ອເຮັດຫຼ້ອນພາລະບົດບາດນຳພາຂອງຕົນເປັນຢ່າງດີ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</w:p>
    <w:p w:rsidR="0072682E" w:rsidRPr="00F73F6D" w:rsidRDefault="0072682E" w:rsidP="0072682E">
      <w:pPr>
        <w:pStyle w:val="ListParagraph"/>
        <w:numPr>
          <w:ilvl w:val="0"/>
          <w:numId w:val="30"/>
        </w:numPr>
        <w:spacing w:after="0" w:line="240" w:lineRule="auto"/>
        <w:ind w:left="0" w:firstLine="284"/>
        <w:jc w:val="thaiDistribute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ໃນຕໍ່ໜ້ານີ້ ພວກສະຫາຍຍັງຕ້ອງໄດ້ສືບ​ຕໍ່ກໍ່ສ້າງພັກ-ພະນັກງານ ​ໃຫ້​ເຂັ້ມ​ແຂງ​ແລະ​ ໜັກແໜ້ນ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ສືບຕໍ່ຍົກສູງລະດັບຄວາມຮູ້ ແລະ ຄວາມສາມາດນໍາພາໃນຂະບວນການວຽກງານຕົວຈິງ</w:t>
      </w:r>
      <w:r w:rsidRPr="00F73F6D">
        <w:rPr>
          <w:rFonts w:ascii="Phetsarath OT" w:hAnsi="Phetsarath OT" w:cs="Phetsarath OT"/>
          <w:sz w:val="24"/>
          <w:szCs w:val="24"/>
          <w:cs/>
        </w:rPr>
        <w:t>​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ໃຫ້ສູງຂຶ້ນ ໃຫ້ສາມາດເປັນ​ຫຼັກ​ແຫຼ່ງນໍາພາ​ຜັນ​ຂະຫຍາຍ ແລະ ​ຈັດ​ຕັ້ງ​ປະຕິບັດມະຕິ​ກອງ​ປະຊຸມ​ໃຫຍ່​ຄັ້ງ​ທີ </w:t>
      </w:r>
      <w:r w:rsidRPr="00F73F6D">
        <w:rPr>
          <w:rFonts w:ascii="Phetsarath OT" w:hAnsi="Phetsarath OT" w:cs="Phetsarath OT"/>
          <w:sz w:val="24"/>
          <w:szCs w:val="24"/>
        </w:rPr>
        <w:t>XI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ຂອງ​ພັກ ໃນຕໍ່ໜ້າ  ​ແລະ ​ມະຕິ​ກອງ​ປະ ຊຸມ​ໃຫຍ່​ຄັ້ງ​ທີ </w:t>
      </w:r>
      <w:r w:rsidRPr="00F73F6D">
        <w:rPr>
          <w:rFonts w:ascii="Phetsarath OT" w:hAnsi="Phetsarath OT" w:cs="Phetsarath OT"/>
          <w:sz w:val="24"/>
          <w:szCs w:val="24"/>
        </w:rPr>
        <w:t>XI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ຂອງ​ອົງຄະ​ນະ​ພັກ​ແຂວງ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ໃຫ້​​ເຂົ້າ​ສູ່​ຊີວິດຕົວ​ຈິງ ແລະ ​ມີໝາກມີ​ຜົນນັບມື້ສູງຂຶ້ນ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ສອງ: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ນະພັກພວກເຮົາ ຕ້ອງເອົາໃຈໃສ່ນໍາພາ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ປຸກລະດົມທົ່ວປວງຊົນເຂົ້າຮ່ວມໃນພາລະກິດປ້ອງກັນຊາດ-ປ້ອງກັນຄວາມສະຫງົບຢູ່ໃນທົ່ວສັງຄົມຢ່າງບໍ່ລົດລະເພື່ອສືບຕໍ່ສ້າງພື້ນຖານ ປະຖົມປັດໃຈທີ່ເອື້ອອໍານວຍໃຫ້ແກ່ການພັດທະນາຢ່າງຕໍ່ເນື່ອງ, ສ້າງແຮງດຶງດູດ ແລະ ຄວາມໝັ້ນໃຈໃຫ້ແກ່ການລົງທຶນໃສ່ໃນທຸກຂົງເຂດວຽກງານຢ່າງຕັ້ງໜ້າ.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ສາມ: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ຍົກສູງບົດບາດຄວາມສາມາດນໍາພາຂອງຄະນະພັກແຕ່ລະຂັ້ນ, ກໍ່ຄືຄວາມສາມາດໃນການຄຸ້ມຄອງ-ບໍລິຫ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ານ ຂອງອົງການປົກຄອງທຸກຂັ້ນ ໂດຍສະເພາະ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ແມ່ນນໍາພາຈັດຕັ້ງຜັນຂະຫຍາຍມະຕິກອງປະຊຸມໃຫຍ່ຄັ້ງນີ້ໃຫ້ມີຄຸນນະພາບສູງ ແລະ ແທດເຖິງກວ່າເກົ່າ; ໃນນີ້, ການກຳນົດບັນດາຄາດໝາຍສູ້ຊົນມະຫາພາກແຕ່ລະດ້ານໃຫ້ມີຄວາມສົມເຫດສົມຜົນ, ຕ້ອງໄດ້ຄໍານຶງເຖິງຄວາມອາດສາມາດໃນການຈັດ​​​​ຕັ້ງ​​ປະຕິບັດຕົວຈິງ, ໂດຍສະເພາະບັນຫາການຊອກຫາແຫຼ່ງທຶນ ພ້ອມທັງເບິ່ງທ່າແຮງບົ່ມຊ້ອນ ແລະ ກຳລັງຄວາມສາມາດຂອງຖັນແຖວບຸກຄະລະກອນ ແລະ ປະຊາຊົນ ບໍ່ໃຫ້ແລ່ນນໍາຄວາມຢາກໄດ້ຢ່າງດຽວ, ຕ້ອງໄດ້ຄົ້ນ  ຄ້ວາຢ່າງເລິກເຊິ່ງ ໂດຍຖອດບົດຮຽນໃນການຈັດຕັ້ງປະຕິບັດມະຕິກອງປະຊຸມໃຫຍ່ຄັ້ງທີ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X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ຂອງອົງຄະນະພັກແຂວງຜ່ານມາ.</w:t>
      </w:r>
    </w:p>
    <w:p w:rsidR="0072682E" w:rsidRPr="00F73F6D" w:rsidRDefault="0072682E" w:rsidP="0072682E">
      <w:pPr>
        <w:pStyle w:val="ListParagraph"/>
        <w:numPr>
          <w:ilvl w:val="0"/>
          <w:numId w:val="29"/>
        </w:numPr>
        <w:tabs>
          <w:tab w:val="left" w:pos="-2430"/>
        </w:tabs>
        <w:spacing w:after="0" w:line="240" w:lineRule="auto"/>
        <w:ind w:left="0"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ໃນຊຸມປີຕໍ່ໜ້າ ຄາດໝາຍຕົ້ນຕໍແມ່ນສຸມໃສ່ແກ້ໄຂຄວາມທຸກຍາກຂອງປະຊາ ຊົນ, ສ້າງຄວາມຢູ່ດີ, ກິນດີ ແລະ ຍົກລະດັບຊີວິດການເປັນຢູ່ ເຮັດໃຫ້ປະຊາຊົນມີຄວາມຜາສຸກ, ສ້າງພື້ນຖານເສດຖະກິດ-ສັງຄົມ ຂອງແຂວງໃຫ້ມີຄວາມໜັກແໜ້ນ ແລະ ມີການຫັນປ່ຽນທີ່ຕັ້ງໜ້າຕາມທິດພັດທະນາແບບຍືນຍົງ ແລະ ສີຂຽວ ໂດຍສະ ເພາະແມ່ນການ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ສ້າງບ້ານຢູ່ດີກິນດີ ຢູ່ເມືືອງສະໜາມໄຊເພື່ອເຮັດໃຫ້ເປັນຕົວແບບ ກ່ຽວກັບບັນຫານີ້ພວກສະຫາຍຕ້ອງໄດ້ຄົ້ນຄວ້າໃຫ້ເລິກເຊິ່ງ ແລະ ຮອບດ້ານແທ້ໆ. 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ເມືອງສະໜາມໄຊ ເປັນເມືອງທີ່ໄດ້ຮັບຜົນກະທົບໂດຍກົງຈາກເຂື່ອນເຊປຽນ-ເຊ ນໍ້ານ້ອຍແຕກພັງນັ້ນ. ສະນັ້ນ, ບໍ່ອາດຫຼີກລ້ຽງໄດ້ຜົນກະທົບຕໍ່ປະຊາຊົນ ບໍ່ວ່າທາງດ້ານວັດຖຸ ກໍ່ຄືຜົນກະທົບທາງດ້ານຈິດໃຈຂອງ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ເຂົາເຈົ້າ; ໃນໂອກາດທີ່ພວກເຮົາໄດ້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ດໍາເນີນການຟື້ນຟູຊີວິດການເປັນຢູ່ໃຫ້ເຂົາເຈົ້າ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ນີ້ ກໍ່ເປັນກາລະໂອກາດອັນດີ ທີ່ຄະ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ນະພັກ, ຄະນະ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ນໍາຂອງແຂວງໄດ້ມີແນວຄິດລິເລີ້ມໃໝ່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ໂດຍການສ້າງບ້ານພັດທະນາ, ປະຊາຊົນຢູ່ດີກິນດີ ແລະ ກໍ່ໄດ້ຕົກລົງເລືອກເອົາເມືອງສະໜາມໄຊ ເພື່ອສ້າງເປັນຕົວແບບ. ສະນັ້ນ, ບັນດາສະຫາຍຕ້ອງໄດ້ຄົ້ນຄິດເຖິງບັນດາປັດໃຈພື້ນຖານຕ່າງໆໃຫ້ໄດ້ຢ່າງລະອຽດຖີ່ຖ້ວນ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ເປັນຕົ້ນ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ແມ່ນການຈັດສັນທີ່ຢູ່ອາໃສ, ການຈັດສັນອາຊີບທີ່ໝັ້ນທ່</w:t>
      </w:r>
      <w:r w:rsidR="007F0311" w:rsidRPr="00F73F6D">
        <w:rPr>
          <w:rFonts w:ascii="Phetsarath OT" w:hAnsi="Phetsarath OT" w:cs="Phetsarath OT"/>
          <w:sz w:val="24"/>
          <w:szCs w:val="24"/>
          <w:cs/>
          <w:lang w:bidi="lo-LA"/>
        </w:rPr>
        <w:t>ຽງ, ບ່ອນທໍາການຜະລິດ ແລະ ອື່ນໆ.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ໃຫ້ມີຄວາມສອດຄ່ອງ. ນອກນັ້ນ, ສິ່ງສໍາຄັນອັນໜຶ່ງ ແມ່ນຕ້ອງໄດ້ເອົາໃຈໃສ່ສ້າງ ແລະ ປັບປຸງໃຫ້ມີຄວາມສີວິໄລໃນດ້ານອາລິຍະທຳ, ໃຫ້ມີຄວາມຈະເລີນສີວິໄລທາງດ້ານວັດທະນະທຳ-ສັງຄົມ ໄປພ້ອມໆກັນ ໂດຍຕິດພັນກັບການເສີມຂະຫຍາຍມູນເຊື້ອອັນດີງາມ ຂອງເຜົ່າຢູ່ໃນເຂດດັ່ງກ່າວນັ້ນ.</w:t>
      </w:r>
    </w:p>
    <w:p w:rsidR="0072682E" w:rsidRPr="00F73F6D" w:rsidRDefault="0072682E" w:rsidP="0072682E">
      <w:pPr>
        <w:pStyle w:val="ListParagraph"/>
        <w:numPr>
          <w:ilvl w:val="0"/>
          <w:numId w:val="29"/>
        </w:numPr>
        <w:tabs>
          <w:tab w:val="left" w:pos="-2430"/>
        </w:tabs>
        <w:spacing w:after="0" w:line="240" w:lineRule="auto"/>
        <w:ind w:left="0"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ໃຫ້ເອົາໃຈໃສ່ແກ້ບັນຫາຮີດເກົ່າຄອງເດີມ ຂາດຄວາມກະຕືລືລົ້ນໃນການພັດ ທະນາຂອງປະຊາຊົນໃນເຂດຊົນເຜົ່າ-ຫ່າງໄກ,ຍົກສູງສະຕິຄວາມເປັນເຈົ້າ, ຫົວຄິດ ປະດິດສ້າງ, ພູມປັນຍາຂອງປວງຊົນ ເຂົ້າໃນການປົກປັກຮັກສາ ແລະ ສ້າງສາພັດທະນາໃຫ້ສູງຂຶ້ນກົ່ວເກົ່າ.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ສີ່: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ເພີ່ມທະວີການຄຸ້ມຄອງ, ບໍລິການຂອງອົງການປົກຄອງແຕ່ລະຂັ້ນໃຫ້ ມີຄວາມສັກສິດ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ເຂັ້ມງວດ, ຍຸດຕິທຳ ແລະ ບໍລິການຮັບໃຊ້ປະຊາຊົນຢ່າງແທ້ຈິງ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.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ໃນຕໍ່ໜ້ານີ້ ພວກສະຫາຍຈົ່ງພ້ອມກັນເອົາໃຈໃສ່ປັບປຸງກົນໄກການບໍລິການຄຸ້ມຄອງລັດ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ຄຸ້ມຄອງສັງຄົມຕາມກົດໜາຍໃຫ້ເຂັ້ມງວດ ໂດຍໃຫ້ຖືເອົາວຽກນີ້ເປັນວຽກທີ່ຮີດ່ວນ ແລະ ທັງເປັນໜ້າທີ່ຍາວນານພື້ນຖານຂອງການນຳພາຂອງພັກ, ພ້ອມກັບການສ້າງອຳນາດລັດໃຫ້ເຂັ້ມແຂງ ໄປຄວບຄູ່ກັບການພັດທະນາເສດຖະກິດ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ສັງຄົມ ພວກສະຫາຍກໍ່ຕ້ອງເອົາໃຈໃສ່ໃນການບໍລິການປະຊາຊົນໃຫ້ມີຄວາມສະດວກ, ວ່ອງໄວ ເຮັດໃຫ້ທົ່ວສັງຄົມດຳລົງຊີວິດພາຍໃຕ້ລັດຖະທຳມະນູນ ແລະ ກົດໝາຍຢ່າງເຂັ້ມງວດ ແລະຮັບປະກັນຄວາມຍຸຕິທໍາແທ້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ເອົາໃຈໃສ່ເສີມຂະຫຍາຍ ສິດເປັນເຈົ້າຂອງປະຊາຊົນ ແລະ ປົກປ້ອງຜົນປະໂຫຍດອັນຊອບທຳຂອງຜົນລະເມືອງ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ຕັ້ງໜ້າປັບປຸງກົນໄກ, ລະບຽບການອັນຈຳເປັນກ່ຽວກັບການຄຸ້ມຄອງບໍລິ ການໃຫ້ດີ ເພື່ອບໍ່ໃຫ້ມີຊ່ອງວ່າງ; ເດັດ​ຂາດກຳຈັດປັດເປົ່າປະກົດການອາດຍາສິດ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ການລ່ວງອຳນາດ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ການສໍ້ລາດບັງຫຼວງ ແລະ ປະກົດການຫຍໍ້ທໍ້ອຶ່ນໆ ເຮັດໃຫ້ກົງຈັກທົ່ວອົງຄະນະພັກແຂວງມີຄວາມປອດໃສ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ຄຸ້ມຄອງບໍລິການສັງຄົມຢ່າງມີປະສິດທິຜົນ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ສ້າງໃຫ້ລັດເຮົາກາຍເປັນລັດຂອງປະຊາຊົນ ໂດຍປະຊາຊົນ ແລະ ເພື່ອປະຊາຊົນຢ່າງແທ້ຈິງ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</w:p>
    <w:p w:rsidR="0072682E" w:rsidRPr="00F73F6D" w:rsidRDefault="0072682E" w:rsidP="0072682E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ຫ້າ: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ການສ້າງຊັບພະຍາກອນມະນຸດ 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(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)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ຖືເປັນປັດໄຈຕັດສິນ, ອັນ​ສໍາຄັນ ໃຫ້ສືບຕໍ່ຍູ້ແຮງລະບົບການສຶກສາໃຫ້ເຂັ້ມແຂງທົ່ວເຖິງ ເປັນຕົ້ນ ຢູ່ເຂດຊົນນະບົດຫ່າງໄກ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-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ສອກຫຼີກ ໃຫ້ມີເງື່ອນໄຂ ແລະ ກາລະໂອກາດ ເຂົ້າຮຽນຫຼາຍຂຶ້ນ ທັງຄວບຄູ່ກັບຄຸນນະພາບ, ໃຫ້ປະຊາຊົນມີຄວາມຮູ້, ຄວາມສາມາດ ກາຍເປັນຜູ້ຜະລິດສິນຄ້າ ທັງເປັນຜູ້ຮູ້ນຳໃຊ້ຊັບພະຍາກອນທຳມະຊາດ ທີ່ອຸດົມສົມບູນ ແລະ ເປັນທ່າແຮງຂອງແຂວງ. </w:t>
      </w:r>
    </w:p>
    <w:p w:rsidR="0072682E" w:rsidRPr="00F73F6D" w:rsidRDefault="0072682E" w:rsidP="0072682E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lang w:val="vi-VN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ພ້ອມນັ້ນໃຫ້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ສຸມໃສ່ພັດທະນາສີມືແຮງງານ ເພາະວ່າ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ແຮງງານຂອງພວກເຮົາສ່ວນຫຼາຍ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ແມ່ນແຮງງານທີ່ບໍ່ໄດ້ຜ່ານການຝຶກອົບຮົມ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(ແຮງງານດິບ)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ເຊິ່ງລວມທັງການສ້າງພະນັກງານໃຫ້ມີຄວາມຮູ້ທາງດ້ານວິຊາການ, ມີຄວາມສໍານານງານ, ມີຊ່ຽວຊານສະເພາະດ້ານ, ມີຄວາມສາມາດ ແລະ ຮູ້ນໍາພາປະຊາຊົນເຮັດຕົວຈິງ ພ້ອມທັງຍົກລະດັບຄວາມຮັບຮູ້ຂອງປະຊາຊົນໃຫ້ສູງຂຶ້ນ (ນໍາພາປະຊາຊົນໃຫ້ຮູ້ຜະ ລິດ, ຮູ້ຄ້າຂາຍ, ຮູ້ນໍາໃຊ້ເຕັກນິກວິທະຍາສາດ) ບໍ່ດັ່ງ​ນັ້ນຄວາມທຸກຍາກກໍ່ແກ້ໄຂບໍ່ໄດ້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ອັນຮີບດ່ວນ ແມ່ນຕ້ອງກໍານົດເປັນແຜນງານ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ໂຄງການຢ່າງລະອຽດ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 ແຈ້ງ ເພື່ອພັດທະນາ ​ແລະ ຍົກລະດັບສີມືແຮງງານ ແນໃສ່ສ້າງຄວາມສາມາດແກ່ງແຍ່ງແຂ່ງຂັນ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; ພ້ອມກັນນັ້ນ,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ຄວນຈັດສັນແຮງງານຕ່າງປະເທດໃຫ້ດີ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ສໍາຄັນແມ່ນຕ້ອງຮັບປະກັນໃຫ້ຄົນເຮົາໄດ້ຮຽນຮູ້, ພັດທະນາ ແລະ ຍົກລະດັບດ້ານທັກສະສີມືແຮງງານ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ເຕັກນິກ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ວິຊາການນໍາແຮງງານຕ່າງປະເທດໃຫ້ໄດ້ຫຼາຍ.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ຫົກ: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ພາຍຫຼັງສໍາ​ເລັດກອງປະຊຸມໃຫຍ່ຄັ້ງນີ້ແລ້ວ ​ໃຫ້ຮີບຮ້ອນແບ່ງວຽກ-ແບ່ງງານ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ແບ່ງຄວາມຮັບຜິດຊອບພາຍ​ໃນຄະນະບໍລິຫານງານພັກແຂວງ, ຄະນະປະຈໍາພັກ​ແຂວງໃຫ້ລະອຽດ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ຈະແຈ້ງ, ບໍ່ວ່າຈະແມ່ນວຽກງານຢູ່ຂະແໜງການໃດ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ຂົງເຂດ ໃດ​ເມື່ອ​ໝູ່ຄະນະ, ການຈັດຕັ້ງ ກໍ່ຄືຂັ້ນເທິງໄດ້ມອບໝາຍໃຫ້ໄປຮັບຜິດຊອບ ກໍຕ້ອງເອົາໃຈໃສ່ປະຕິບັດດ້ວຍຄວາມຮັບຜິດຊອບ, ບໍ່ໃຫ້ເລືອກວຽກ, ຕ້ອງເຊີດຊູຄວາມເປັນເຈົ້າການຕໍ່ໜ້າທີ່ການເມືອງ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ທຸ້ມເທເຫື່ອແຮງ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ສະຕິປັນຍາ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ຄວາມຮູ້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ຄວາມສາມາດ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ມີຄວາມເສຍສະຫຼະ ເພື່ອເຮັດສໍາເລັດໜ້າທີ່. ພວກ​ເຮົາຕ້ອ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ງ​ເຂົ້າ​ໃຈ​ນໍາ​ກັນ​ຕື່ມ​ອີກ​ວ່າ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ການເຂົ້າມາຢູ່ໃນຄະນະບໍລິຫານ​ງານພັກແຂວງບໍ່ແມ່ນ​ເພື່ອມາເປັນອາດຍາເຈົ້ານາຍ, ບໍ່​ແມ່ນເພື່ອມາສວຍໃຊ້ໜ້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າທີ່ຕໍາແໜ່ງ, ຫາຜົນປະໂຫຍດສ່ວນຕົວ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ຕ້ອງຖື​ວ່າ ແມ່ນເຂົ້າມາ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ເພື່ອຮັບໃຊ້ພາລະກິດປະຕິວັດອັນສູງສົ່ງຂອງ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ພັກ,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ນັ້ນແມ່ນ​ເຮັດທຸກສິ່ງທຸກຢ່າງ ເພື່່ອຄວາມສົມບູນພູນສຸກຂອງປະຊາຊົນ ເພື່ອຄວາມຈະເລີ​ນວັດທະນາຂອງປະ​ເທດ​ຊາດ.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  <w:t>ເຈັດ: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ສໍາລັບສະຫາຍ ເລຂາພັກແຂວງ, ​ສະຫາຍ ເລັດ ໄຊຍະພອນ ໄດ້ຮັບການເລືອກຕັ້ງຄືນໃໝ່ ເພື່ອພ້ອມກັບໝູ່ຄະນະທີ່ໄດ້ຮັບການເລືອກຕັ້ງໃນກອງປະຊຸມໃຫຍ່ຄັ້ງນີ້ຈະຕ້ອງໄດ້ສືບຕໍ່ເປັນຫຼັກແຫຼ່ງ,ຊີ້ນໍາ-ນໍາພາ ເຊິ່ງສະຫາຍ ເລັດ ໄຊຍະພອນ ກໍ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່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ໄດ້ມີບົດຮຽນປະສົບການໃນການນໍາພາສະໄໝໜຶ່ງແລ້ວ ແຕ່ຢ່າງໃດກໍ່ດີບັນດາສະ ຫາຍທັງໝົດ ນັບທັງຄະນະພັກຊຸດເກົ່າທີ່ອ</w:t>
      </w:r>
      <w:r w:rsidR="007F0311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ອກພັກຜ່ອນຮັບອຸດໜູນບໍານານ ແລະ ຄະນະພັກຊຸດໃໝ່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ຕະຫຼອດເຖິງສະມາຊິກພັກ, ພະນັກງານ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743780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ກໍ່ຄືປະຊາຊົນບັນດາເຜົ່າ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ຈົ່ງ​​ສືບ​ຕໍ່​ໃຫ້ການຊ່ວຍເຫຼືອສະໜັບສະໜູນ ແລະ ຮ່ວມມືກັບສະຫາຍເລຂາພັກແຂວງ ເພື່ອ​</w:t>
      </w:r>
      <w:r w:rsidR="00743780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ເຮັດ​ສໍາ​ເລັດ​ໜ້າ​ທີ່​ການ​ເມືອງ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ທີ່ກອງປະຊຸມຄັ້ງ​ນີ້ມອບໝາຍ​ໃຫ້.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  <w:t xml:space="preserve">ແປດ: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ສືບ​ຕໍ່ນໍາພາ​ຊີ້​ນໍາ​ການຈັດ​ຕັ້ງຜັນຂະຫຍາຍເນື້ອໃນ ມະຕິກອງປະຊຸມໃຫຍ່ຄັ້ງນີ້ ໃຫ້ເປັນແຜນງານ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ໂຄງການ ແລະ ສ້າງເປັນນິຕິກໍາລະອຽດ ເລີ່​ມຕັ້ງ​ແຕ່​ການຈັດຕັ້ງເຜີຍແຜ່, ເຊື່ອມຊຶມ ​ໃນຄະນະບໍລິຫານງານພັກແຂວງ ລົງ​ໄປ​ເຖິງ​ຄະນະ​ພັກ​ແຕ່ລະ​ຂັ້ນ, ສະມາຊິກພັກ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ພະນັກງານ ຢູ່ບັນດາເມືອງ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ຂະແໜງການ ແລະ ຮາກຖານຕ່າງໆ ກໍ່ຄືປະຊາຊົນບັນດາເຜົ່າ ໃຫ້​ເລິກ​ເຊິ່ງ ​ແລະ</w:t>
      </w:r>
      <w:r w:rsidR="00743780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ທົ່ວເຖິງ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ເພື່ອສ້າງຄວາມຮັບຮູ້ເຂົ້າໃຈ ແລະ ເປັນເອກະພາບກັນທາງດ້ານທັດສະນະ ແລະ ການກະທໍາຕົວຈິງ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ເຮັດໃຫ້ພະນັກງານ ​ແລະ​ ປະຊາຊົນມີຄວາມຮັບຮູ້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="00743780"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ເຂົ້າໃຈ ແລະ ເຊື່ອມຊຶ່ມ, ກໍາ​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ແໜ້ນ ຕໍ່ທິດທາງ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ແຜນນະໂຍບາຍ, ຄາດໝາຍສູ້ຊົນຕ່າງໆ ​ແລະ ມີ​ຄວາມຕື່ນຕົວ ເປັນເຈົ້າການເຂົ້າຮ່ວມການຈັດ​ຕັ້ງ​ປະຕິບັດ​ມະຕິ​ກອງ​ປະຊຸມ​ໃຫຍ່​ຄັ້ງ​ນີ້ ຢ່າງ​ເປັນ​ຂະ​ບວນການ​ທີ່​ແຂງ​ແຮງ, ຕໍ່​ເນື່ອງ ແລະ ມີ​ປະສິດທິ​ຜົນ.</w:t>
      </w:r>
    </w:p>
    <w:p w:rsidR="00743780" w:rsidRPr="00F73F6D" w:rsidRDefault="00743780" w:rsidP="00743780">
      <w:pPr>
        <w:spacing w:after="0"/>
        <w:ind w:firstLine="720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72682E" w:rsidRPr="00F73F6D" w:rsidRDefault="0072682E" w:rsidP="00743780">
      <w:pPr>
        <w:spacing w:after="0"/>
        <w:ind w:firstLine="720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ບັນດາສະຫາຍ ທີ່ຮັກແພງ!</w:t>
      </w:r>
    </w:p>
    <w:p w:rsidR="0072682E" w:rsidRPr="00F73F6D" w:rsidRDefault="0072682E" w:rsidP="0072682E">
      <w:pPr>
        <w:spacing w:after="0" w:line="240" w:lineRule="auto"/>
        <w:contextualSpacing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      ກອງປະຊຸມໃຫຍ່ຂອງອົງຄະ​ນະ​ພັກ ​ແຂວງ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ອັດຕະປື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ໄດ້ສໍາເລັດຕາມຈຸດປະສົງຄາດໝາຍ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ຂ້າພະເຈົ້າ ເຊື່ອໝັ້ນວ່າ ພາຍ​ໃຕ້​ການ​ຊີ້​ນໍາ ຂອງ​ຄະນະ​ພັກ​ຊຸດ​ໃໝ່ ອັນ​ມີ​ສະຫາຍ </w:t>
      </w:r>
      <w:r w:rsidR="00F73F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ເລັດ ໄຊຍະພອນ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​ເປັນ​ຜູ້​ນໍາ​ໜ້າ ​ແລະ ດ້ວຍມູນເຊື້ອອັນດີງາມ​ໃນ​ການ​ນໍາພາ, ຄວາມ​ເປັນ​ປຶກ​ແຜ່ນ​ແໜ້ນໜາຂອງ​ຄະນະ​ພັກ ກໍ່ຄືປະຊາຊົນບັນດາເຜົ່າໃນແຂວງ ຈະສືບຕໍ່​ເຮັດ​ໃຫ້ມະຕິກອງປະຊຸມໃຫຍ່ ຄັ້ງທີ 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>XI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ຂອງອົງຄະນະພັກແຂວງຄັ້ງນີ້ ໃຫ້ປະກົດຜົນເປັນຈິງ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ເຮັດໃຫ້ແຂວງອັດຕະປືໄດ້ຮັບການພັດທະນາກ້າວຂຶ້ນຢ່າງບໍ່ຢຸດຢັ້ງ.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ທ້າຍນີ້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ຂໍອວຍພອນແດ່ບັນດາສະຫາຍ ​ໃນຄະນະປະທານ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ບັນດາ​ສະຫາຍຜູ້ແທນກອງປະຊຸມ, ແຂກ, ພະນັກງານ​ປະຕິວັດ​ອາວຸ​ໂສ​ບໍານານ,ພະນັກງານ​, ທະ​ທານ, ຕໍາຫຼວດ ຕະຫຼອດ​ຮອດ​ປະຊາຊົນ​ບັນດາ​ເຜົ່າ ຈົ່ງມີສຸຂະພາບ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ເຂັ້ມແຂງ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ມີ​ພາລະ​ນາ​ໄມ​ສົມບູນ, ມີ​ຄວາມ​ຜາ​ສຸກ​ໃນ​ຊີວິດ ​ແລະ ​​​ພ້ອມ​ກັນຈັດຕັ້ງຜັນຂະຫຍາຍມະຕິ​ກອງ​ປະຊຸມ​ໃຫຍ່​​ຄັ້ງ​ນີ້ ໃຫ້ມີຜົນສໍາເລັດອັນຈົບງາມ.</w:t>
      </w:r>
    </w:p>
    <w:p w:rsidR="0072682E" w:rsidRPr="00F73F6D" w:rsidRDefault="0072682E" w:rsidP="0072682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2682E" w:rsidRPr="00F73F6D" w:rsidRDefault="0072682E" w:rsidP="0072682E">
      <w:pPr>
        <w:tabs>
          <w:tab w:val="left" w:pos="720"/>
          <w:tab w:val="left" w:pos="1440"/>
          <w:tab w:val="left" w:pos="43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ຂໍຂອບໃຈ</w:t>
      </w:r>
    </w:p>
    <w:p w:rsidR="00453744" w:rsidRPr="00F73F6D" w:rsidRDefault="00453744" w:rsidP="00E17C70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sectPr w:rsidR="00453744" w:rsidRPr="00F73F6D" w:rsidSect="00DF5A51">
      <w:footerReference w:type="default" r:id="rId9"/>
      <w:pgSz w:w="12240" w:h="15840"/>
      <w:pgMar w:top="1134" w:right="1134" w:bottom="1134" w:left="1701" w:header="96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FF" w:rsidRDefault="005950FF" w:rsidP="00390DAA">
      <w:pPr>
        <w:spacing w:after="0" w:line="240" w:lineRule="auto"/>
      </w:pPr>
      <w:r>
        <w:separator/>
      </w:r>
    </w:p>
  </w:endnote>
  <w:endnote w:type="continuationSeparator" w:id="0">
    <w:p w:rsidR="005950FF" w:rsidRDefault="005950FF" w:rsidP="0039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1824"/>
      <w:docPartObj>
        <w:docPartGallery w:val="Page Numbers (Bottom of Page)"/>
        <w:docPartUnique/>
      </w:docPartObj>
    </w:sdtPr>
    <w:sdtEndPr/>
    <w:sdtContent>
      <w:p w:rsidR="008B377E" w:rsidRDefault="008B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3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377E" w:rsidRDefault="008B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FF" w:rsidRDefault="005950FF" w:rsidP="00390DAA">
      <w:pPr>
        <w:spacing w:after="0" w:line="240" w:lineRule="auto"/>
      </w:pPr>
      <w:r>
        <w:separator/>
      </w:r>
    </w:p>
  </w:footnote>
  <w:footnote w:type="continuationSeparator" w:id="0">
    <w:p w:rsidR="005950FF" w:rsidRDefault="005950FF" w:rsidP="0039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9A"/>
    <w:multiLevelType w:val="hybridMultilevel"/>
    <w:tmpl w:val="0A829270"/>
    <w:lvl w:ilvl="0" w:tplc="3A54F458">
      <w:start w:val="1"/>
      <w:numFmt w:val="decimal"/>
      <w:lvlText w:val="(%1)"/>
      <w:lvlJc w:val="left"/>
      <w:pPr>
        <w:ind w:left="1065" w:hanging="360"/>
      </w:pPr>
      <w:rPr>
        <w:rFonts w:ascii="Phetsarath OT" w:eastAsiaTheme="minorHAnsi" w:hAnsi="Phetsarath OT" w:cs="Phetsarath O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8100E"/>
    <w:multiLevelType w:val="hybridMultilevel"/>
    <w:tmpl w:val="ADA2ADAE"/>
    <w:lvl w:ilvl="0" w:tplc="4F16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E20A8"/>
    <w:multiLevelType w:val="multilevel"/>
    <w:tmpl w:val="4F98EF2C"/>
    <w:lvl w:ilvl="0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07686029"/>
    <w:multiLevelType w:val="multilevel"/>
    <w:tmpl w:val="CD20D6C0"/>
    <w:lvl w:ilvl="0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E4674E"/>
    <w:multiLevelType w:val="hybridMultilevel"/>
    <w:tmpl w:val="4B882642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92176CC"/>
    <w:multiLevelType w:val="hybridMultilevel"/>
    <w:tmpl w:val="6EE48DE0"/>
    <w:lvl w:ilvl="0" w:tplc="507C3E54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26D5"/>
    <w:multiLevelType w:val="hybridMultilevel"/>
    <w:tmpl w:val="FDC05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A25E2"/>
    <w:multiLevelType w:val="hybridMultilevel"/>
    <w:tmpl w:val="F18C2A52"/>
    <w:lvl w:ilvl="0" w:tplc="D5AA84E4">
      <w:start w:val="1"/>
      <w:numFmt w:val="decimal"/>
      <w:lvlText w:val="%1."/>
      <w:lvlJc w:val="left"/>
      <w:pPr>
        <w:ind w:left="720" w:hanging="360"/>
      </w:pPr>
      <w:rPr>
        <w:rFonts w:ascii="Phetsarath OT" w:eastAsiaTheme="minorHAnsi" w:hAnsi="Phetsarath OT" w:cs="Phetsarath O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C55C1"/>
    <w:multiLevelType w:val="hybridMultilevel"/>
    <w:tmpl w:val="E3AE35C8"/>
    <w:lvl w:ilvl="0" w:tplc="0409000F">
      <w:start w:val="1"/>
      <w:numFmt w:val="decimal"/>
      <w:lvlText w:val="%1."/>
      <w:lvlJc w:val="left"/>
      <w:pPr>
        <w:ind w:left="1080" w:hanging="360"/>
      </w:pPr>
      <w:rPr>
        <w:lang w:bidi="lo-L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34484"/>
    <w:multiLevelType w:val="hybridMultilevel"/>
    <w:tmpl w:val="72746E98"/>
    <w:lvl w:ilvl="0" w:tplc="7B280C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2C6184"/>
    <w:multiLevelType w:val="hybridMultilevel"/>
    <w:tmpl w:val="476A15A0"/>
    <w:lvl w:ilvl="0" w:tplc="33AEE142">
      <w:start w:val="8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35E"/>
    <w:multiLevelType w:val="hybridMultilevel"/>
    <w:tmpl w:val="5D9E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7F8"/>
    <w:multiLevelType w:val="hybridMultilevel"/>
    <w:tmpl w:val="3BEE82EA"/>
    <w:lvl w:ilvl="0" w:tplc="A09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E6E43"/>
    <w:multiLevelType w:val="hybridMultilevel"/>
    <w:tmpl w:val="84D8F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5608"/>
    <w:multiLevelType w:val="hybridMultilevel"/>
    <w:tmpl w:val="6F6017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7691504"/>
    <w:multiLevelType w:val="hybridMultilevel"/>
    <w:tmpl w:val="BC6CEB46"/>
    <w:lvl w:ilvl="0" w:tplc="5E04274C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3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7DD0C7C"/>
    <w:multiLevelType w:val="hybridMultilevel"/>
    <w:tmpl w:val="C6D67984"/>
    <w:lvl w:ilvl="0" w:tplc="7E7E1722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A07A4"/>
    <w:multiLevelType w:val="hybridMultilevel"/>
    <w:tmpl w:val="C81EB250"/>
    <w:lvl w:ilvl="0" w:tplc="2E26F66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26334"/>
    <w:multiLevelType w:val="hybridMultilevel"/>
    <w:tmpl w:val="670003D6"/>
    <w:lvl w:ilvl="0" w:tplc="7E46B168">
      <w:start w:val="1"/>
      <w:numFmt w:val="bullet"/>
      <w:lvlText w:val="-"/>
      <w:lvlJc w:val="left"/>
      <w:pPr>
        <w:ind w:left="72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C6E03"/>
    <w:multiLevelType w:val="hybridMultilevel"/>
    <w:tmpl w:val="5BE000F6"/>
    <w:lvl w:ilvl="0" w:tplc="9A482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E45"/>
    <w:multiLevelType w:val="hybridMultilevel"/>
    <w:tmpl w:val="84F2C7E2"/>
    <w:lvl w:ilvl="0" w:tplc="8DB26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2862AB"/>
    <w:multiLevelType w:val="hybridMultilevel"/>
    <w:tmpl w:val="98462F0A"/>
    <w:lvl w:ilvl="0" w:tplc="39549D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7E5C69"/>
    <w:multiLevelType w:val="hybridMultilevel"/>
    <w:tmpl w:val="80743FB8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057C6"/>
    <w:multiLevelType w:val="hybridMultilevel"/>
    <w:tmpl w:val="B87C21B4"/>
    <w:lvl w:ilvl="0" w:tplc="8B863A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C709DC"/>
    <w:multiLevelType w:val="hybridMultilevel"/>
    <w:tmpl w:val="5E80BEB8"/>
    <w:lvl w:ilvl="0" w:tplc="0F407DD6">
      <w:start w:val="1"/>
      <w:numFmt w:val="decimal"/>
      <w:lvlText w:val="%1."/>
      <w:lvlJc w:val="left"/>
      <w:pPr>
        <w:ind w:left="129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48535A99"/>
    <w:multiLevelType w:val="hybridMultilevel"/>
    <w:tmpl w:val="BF1074C6"/>
    <w:lvl w:ilvl="0" w:tplc="6B5E7F1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4B287D"/>
    <w:multiLevelType w:val="hybridMultilevel"/>
    <w:tmpl w:val="DD2C62F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A92783"/>
    <w:multiLevelType w:val="hybridMultilevel"/>
    <w:tmpl w:val="775EDC4C"/>
    <w:lvl w:ilvl="0" w:tplc="F9BE738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784BBD"/>
    <w:multiLevelType w:val="hybridMultilevel"/>
    <w:tmpl w:val="1EE0DD54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F05FE7"/>
    <w:multiLevelType w:val="hybridMultilevel"/>
    <w:tmpl w:val="44AC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C49"/>
    <w:multiLevelType w:val="hybridMultilevel"/>
    <w:tmpl w:val="6114A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F212D0"/>
    <w:multiLevelType w:val="hybridMultilevel"/>
    <w:tmpl w:val="E482CF76"/>
    <w:lvl w:ilvl="0" w:tplc="F9BE738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0834A93"/>
    <w:multiLevelType w:val="hybridMultilevel"/>
    <w:tmpl w:val="620E4958"/>
    <w:lvl w:ilvl="0" w:tplc="2D905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3C1830"/>
    <w:multiLevelType w:val="hybridMultilevel"/>
    <w:tmpl w:val="39BEA528"/>
    <w:lvl w:ilvl="0" w:tplc="2D905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3A59D7"/>
    <w:multiLevelType w:val="multilevel"/>
    <w:tmpl w:val="68A636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6C6D522C"/>
    <w:multiLevelType w:val="hybridMultilevel"/>
    <w:tmpl w:val="495E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20519"/>
    <w:multiLevelType w:val="hybridMultilevel"/>
    <w:tmpl w:val="57D85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D557B1"/>
    <w:multiLevelType w:val="hybridMultilevel"/>
    <w:tmpl w:val="69E27770"/>
    <w:lvl w:ilvl="0" w:tplc="E40E7810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6E12"/>
    <w:multiLevelType w:val="hybridMultilevel"/>
    <w:tmpl w:val="4E5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37E7"/>
    <w:multiLevelType w:val="hybridMultilevel"/>
    <w:tmpl w:val="98D84520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70F2E"/>
    <w:multiLevelType w:val="hybridMultilevel"/>
    <w:tmpl w:val="FAA0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7B82"/>
    <w:multiLevelType w:val="hybridMultilevel"/>
    <w:tmpl w:val="42AAEA6E"/>
    <w:lvl w:ilvl="0" w:tplc="33A22202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2469EA"/>
    <w:multiLevelType w:val="hybridMultilevel"/>
    <w:tmpl w:val="E3EC7DAC"/>
    <w:lvl w:ilvl="0" w:tplc="78642C74">
      <w:start w:val="3"/>
      <w:numFmt w:val="bullet"/>
      <w:lvlText w:val=""/>
      <w:lvlJc w:val="left"/>
      <w:pPr>
        <w:ind w:left="1070" w:hanging="360"/>
      </w:pPr>
      <w:rPr>
        <w:rFonts w:ascii="Symbol" w:eastAsia="Phetsarath OT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13"/>
  </w:num>
  <w:num w:numId="3">
    <w:abstractNumId w:val="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34"/>
  </w:num>
  <w:num w:numId="8">
    <w:abstractNumId w:val="4"/>
  </w:num>
  <w:num w:numId="9">
    <w:abstractNumId w:val="41"/>
  </w:num>
  <w:num w:numId="10">
    <w:abstractNumId w:val="12"/>
  </w:num>
  <w:num w:numId="11">
    <w:abstractNumId w:val="31"/>
  </w:num>
  <w:num w:numId="12">
    <w:abstractNumId w:val="9"/>
  </w:num>
  <w:num w:numId="13">
    <w:abstractNumId w:val="42"/>
  </w:num>
  <w:num w:numId="14">
    <w:abstractNumId w:val="0"/>
  </w:num>
  <w:num w:numId="15">
    <w:abstractNumId w:val="27"/>
  </w:num>
  <w:num w:numId="16">
    <w:abstractNumId w:val="3"/>
  </w:num>
  <w:num w:numId="17">
    <w:abstractNumId w:val="22"/>
  </w:num>
  <w:num w:numId="18">
    <w:abstractNumId w:val="28"/>
  </w:num>
  <w:num w:numId="19">
    <w:abstractNumId w:val="2"/>
  </w:num>
  <w:num w:numId="20">
    <w:abstractNumId w:val="39"/>
  </w:num>
  <w:num w:numId="21">
    <w:abstractNumId w:val="25"/>
  </w:num>
  <w:num w:numId="22">
    <w:abstractNumId w:val="40"/>
  </w:num>
  <w:num w:numId="23">
    <w:abstractNumId w:val="8"/>
  </w:num>
  <w:num w:numId="24">
    <w:abstractNumId w:val="30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32"/>
  </w:num>
  <w:num w:numId="30">
    <w:abstractNumId w:val="33"/>
  </w:num>
  <w:num w:numId="31">
    <w:abstractNumId w:val="20"/>
  </w:num>
  <w:num w:numId="32">
    <w:abstractNumId w:val="10"/>
  </w:num>
  <w:num w:numId="33">
    <w:abstractNumId w:val="24"/>
  </w:num>
  <w:num w:numId="34">
    <w:abstractNumId w:val="19"/>
  </w:num>
  <w:num w:numId="35">
    <w:abstractNumId w:val="11"/>
  </w:num>
  <w:num w:numId="36">
    <w:abstractNumId w:val="26"/>
  </w:num>
  <w:num w:numId="37">
    <w:abstractNumId w:val="21"/>
  </w:num>
  <w:num w:numId="38">
    <w:abstractNumId w:val="16"/>
  </w:num>
  <w:num w:numId="39">
    <w:abstractNumId w:val="18"/>
  </w:num>
  <w:num w:numId="40">
    <w:abstractNumId w:val="37"/>
  </w:num>
  <w:num w:numId="41">
    <w:abstractNumId w:val="35"/>
  </w:num>
  <w:num w:numId="42">
    <w:abstractNumId w:val="1"/>
  </w:num>
  <w:num w:numId="43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D"/>
    <w:rsid w:val="0002308D"/>
    <w:rsid w:val="00025E21"/>
    <w:rsid w:val="00033134"/>
    <w:rsid w:val="00046F7B"/>
    <w:rsid w:val="000548BD"/>
    <w:rsid w:val="00056875"/>
    <w:rsid w:val="000603D8"/>
    <w:rsid w:val="00066AF7"/>
    <w:rsid w:val="000A1161"/>
    <w:rsid w:val="000C0711"/>
    <w:rsid w:val="000C3A2B"/>
    <w:rsid w:val="000C49B7"/>
    <w:rsid w:val="000C656D"/>
    <w:rsid w:val="000E56FF"/>
    <w:rsid w:val="000E5960"/>
    <w:rsid w:val="000F01AB"/>
    <w:rsid w:val="0011306B"/>
    <w:rsid w:val="00131BDC"/>
    <w:rsid w:val="001371FC"/>
    <w:rsid w:val="00137B97"/>
    <w:rsid w:val="00140097"/>
    <w:rsid w:val="001719CB"/>
    <w:rsid w:val="0017430A"/>
    <w:rsid w:val="001B2CF9"/>
    <w:rsid w:val="001C70FE"/>
    <w:rsid w:val="001E17AD"/>
    <w:rsid w:val="001E2069"/>
    <w:rsid w:val="002067BD"/>
    <w:rsid w:val="00217CF9"/>
    <w:rsid w:val="002241CB"/>
    <w:rsid w:val="00251B8F"/>
    <w:rsid w:val="002729FB"/>
    <w:rsid w:val="00274125"/>
    <w:rsid w:val="0028734E"/>
    <w:rsid w:val="002A7537"/>
    <w:rsid w:val="002A7740"/>
    <w:rsid w:val="002C247A"/>
    <w:rsid w:val="002D37AB"/>
    <w:rsid w:val="002D692E"/>
    <w:rsid w:val="00303A40"/>
    <w:rsid w:val="00324AF4"/>
    <w:rsid w:val="00327190"/>
    <w:rsid w:val="003378E4"/>
    <w:rsid w:val="00343505"/>
    <w:rsid w:val="00346617"/>
    <w:rsid w:val="0036206B"/>
    <w:rsid w:val="00363844"/>
    <w:rsid w:val="00373173"/>
    <w:rsid w:val="0037739F"/>
    <w:rsid w:val="0038577C"/>
    <w:rsid w:val="00390DAA"/>
    <w:rsid w:val="003956A9"/>
    <w:rsid w:val="003B0633"/>
    <w:rsid w:val="003F7810"/>
    <w:rsid w:val="00414B5E"/>
    <w:rsid w:val="004376EA"/>
    <w:rsid w:val="0044005C"/>
    <w:rsid w:val="00450AC1"/>
    <w:rsid w:val="00453744"/>
    <w:rsid w:val="004608B0"/>
    <w:rsid w:val="004705F7"/>
    <w:rsid w:val="00475ADC"/>
    <w:rsid w:val="00477569"/>
    <w:rsid w:val="0048619D"/>
    <w:rsid w:val="004910FF"/>
    <w:rsid w:val="004A1087"/>
    <w:rsid w:val="004B0FDA"/>
    <w:rsid w:val="004B2D14"/>
    <w:rsid w:val="004E4882"/>
    <w:rsid w:val="0050226B"/>
    <w:rsid w:val="005163D1"/>
    <w:rsid w:val="00517106"/>
    <w:rsid w:val="0051768A"/>
    <w:rsid w:val="005351CB"/>
    <w:rsid w:val="0053635F"/>
    <w:rsid w:val="0054239C"/>
    <w:rsid w:val="0054610E"/>
    <w:rsid w:val="0055300C"/>
    <w:rsid w:val="005805DC"/>
    <w:rsid w:val="005950FF"/>
    <w:rsid w:val="005A0FBC"/>
    <w:rsid w:val="005A6AFC"/>
    <w:rsid w:val="005B2408"/>
    <w:rsid w:val="005C3CFC"/>
    <w:rsid w:val="00611BA0"/>
    <w:rsid w:val="00615E7B"/>
    <w:rsid w:val="00616253"/>
    <w:rsid w:val="00655740"/>
    <w:rsid w:val="00661291"/>
    <w:rsid w:val="00685370"/>
    <w:rsid w:val="00691410"/>
    <w:rsid w:val="006A32BF"/>
    <w:rsid w:val="006A64C6"/>
    <w:rsid w:val="006C1A9E"/>
    <w:rsid w:val="006C498E"/>
    <w:rsid w:val="006C7598"/>
    <w:rsid w:val="006D5CE0"/>
    <w:rsid w:val="00706C85"/>
    <w:rsid w:val="0072650E"/>
    <w:rsid w:val="0072682E"/>
    <w:rsid w:val="007320FE"/>
    <w:rsid w:val="007336B7"/>
    <w:rsid w:val="00742922"/>
    <w:rsid w:val="00743780"/>
    <w:rsid w:val="0074572A"/>
    <w:rsid w:val="0075255B"/>
    <w:rsid w:val="00777D50"/>
    <w:rsid w:val="00790D73"/>
    <w:rsid w:val="00796212"/>
    <w:rsid w:val="007A44AD"/>
    <w:rsid w:val="007D1C01"/>
    <w:rsid w:val="007D73BF"/>
    <w:rsid w:val="007F0311"/>
    <w:rsid w:val="007F45C7"/>
    <w:rsid w:val="0081134A"/>
    <w:rsid w:val="00833E9C"/>
    <w:rsid w:val="00840DBB"/>
    <w:rsid w:val="00841AE1"/>
    <w:rsid w:val="0084212E"/>
    <w:rsid w:val="00843D2F"/>
    <w:rsid w:val="00852689"/>
    <w:rsid w:val="00856624"/>
    <w:rsid w:val="00866DE7"/>
    <w:rsid w:val="008724C5"/>
    <w:rsid w:val="008A59E0"/>
    <w:rsid w:val="008B2765"/>
    <w:rsid w:val="008B377E"/>
    <w:rsid w:val="008D4767"/>
    <w:rsid w:val="008E44E2"/>
    <w:rsid w:val="008E69FA"/>
    <w:rsid w:val="008F1FCE"/>
    <w:rsid w:val="008F4EAA"/>
    <w:rsid w:val="00911693"/>
    <w:rsid w:val="00926452"/>
    <w:rsid w:val="00942928"/>
    <w:rsid w:val="00950CCC"/>
    <w:rsid w:val="009604D7"/>
    <w:rsid w:val="00963EA2"/>
    <w:rsid w:val="00973087"/>
    <w:rsid w:val="00977660"/>
    <w:rsid w:val="0097781A"/>
    <w:rsid w:val="0099182A"/>
    <w:rsid w:val="009A58BB"/>
    <w:rsid w:val="009B1459"/>
    <w:rsid w:val="009C70AE"/>
    <w:rsid w:val="009F5C4F"/>
    <w:rsid w:val="00A22F02"/>
    <w:rsid w:val="00A24CB7"/>
    <w:rsid w:val="00A31C26"/>
    <w:rsid w:val="00A3618A"/>
    <w:rsid w:val="00A41199"/>
    <w:rsid w:val="00A566FD"/>
    <w:rsid w:val="00A575AA"/>
    <w:rsid w:val="00A62CEB"/>
    <w:rsid w:val="00AC1607"/>
    <w:rsid w:val="00AC3DBF"/>
    <w:rsid w:val="00AD1344"/>
    <w:rsid w:val="00AD219E"/>
    <w:rsid w:val="00AD769B"/>
    <w:rsid w:val="00AE0028"/>
    <w:rsid w:val="00AE0B5A"/>
    <w:rsid w:val="00AF04EE"/>
    <w:rsid w:val="00AF2A2F"/>
    <w:rsid w:val="00B0033A"/>
    <w:rsid w:val="00B0295D"/>
    <w:rsid w:val="00B06780"/>
    <w:rsid w:val="00B16DBE"/>
    <w:rsid w:val="00B17529"/>
    <w:rsid w:val="00B24F56"/>
    <w:rsid w:val="00B52D68"/>
    <w:rsid w:val="00B57CA0"/>
    <w:rsid w:val="00B60D03"/>
    <w:rsid w:val="00B80222"/>
    <w:rsid w:val="00BA2A47"/>
    <w:rsid w:val="00BA7646"/>
    <w:rsid w:val="00BC4827"/>
    <w:rsid w:val="00BC7102"/>
    <w:rsid w:val="00C03A64"/>
    <w:rsid w:val="00C15D54"/>
    <w:rsid w:val="00C17B5C"/>
    <w:rsid w:val="00C30699"/>
    <w:rsid w:val="00C4495D"/>
    <w:rsid w:val="00C52AEA"/>
    <w:rsid w:val="00C623EE"/>
    <w:rsid w:val="00C66C5E"/>
    <w:rsid w:val="00C96B80"/>
    <w:rsid w:val="00C9737B"/>
    <w:rsid w:val="00CC118A"/>
    <w:rsid w:val="00CC5BB5"/>
    <w:rsid w:val="00CF424F"/>
    <w:rsid w:val="00D04E15"/>
    <w:rsid w:val="00D13947"/>
    <w:rsid w:val="00D23B8D"/>
    <w:rsid w:val="00D426F0"/>
    <w:rsid w:val="00D52607"/>
    <w:rsid w:val="00D56D16"/>
    <w:rsid w:val="00D70FA3"/>
    <w:rsid w:val="00D90467"/>
    <w:rsid w:val="00D94631"/>
    <w:rsid w:val="00D96E40"/>
    <w:rsid w:val="00DB4962"/>
    <w:rsid w:val="00DB4993"/>
    <w:rsid w:val="00DD4128"/>
    <w:rsid w:val="00DE59A0"/>
    <w:rsid w:val="00DF5A51"/>
    <w:rsid w:val="00E15B44"/>
    <w:rsid w:val="00E17C70"/>
    <w:rsid w:val="00E36F0C"/>
    <w:rsid w:val="00E40E78"/>
    <w:rsid w:val="00E42666"/>
    <w:rsid w:val="00E5473A"/>
    <w:rsid w:val="00E63CD4"/>
    <w:rsid w:val="00E71D90"/>
    <w:rsid w:val="00E7519A"/>
    <w:rsid w:val="00E94A0E"/>
    <w:rsid w:val="00E94FDB"/>
    <w:rsid w:val="00EA2E22"/>
    <w:rsid w:val="00EA3897"/>
    <w:rsid w:val="00EA50BF"/>
    <w:rsid w:val="00EA5233"/>
    <w:rsid w:val="00F074DC"/>
    <w:rsid w:val="00F24815"/>
    <w:rsid w:val="00F2747C"/>
    <w:rsid w:val="00F414FF"/>
    <w:rsid w:val="00F42628"/>
    <w:rsid w:val="00F45EAD"/>
    <w:rsid w:val="00F572E2"/>
    <w:rsid w:val="00F73F6D"/>
    <w:rsid w:val="00F91BDC"/>
    <w:rsid w:val="00F95250"/>
    <w:rsid w:val="00F97983"/>
    <w:rsid w:val="00FB25AC"/>
    <w:rsid w:val="00FC7316"/>
    <w:rsid w:val="00FD6C81"/>
    <w:rsid w:val="00FE0189"/>
    <w:rsid w:val="00FE43DE"/>
    <w:rsid w:val="00FF024A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B5A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B5A"/>
    <w:pPr>
      <w:tabs>
        <w:tab w:val="left" w:pos="450"/>
      </w:tabs>
      <w:spacing w:after="0" w:line="252" w:lineRule="auto"/>
      <w:ind w:left="450" w:hanging="450"/>
      <w:outlineLvl w:val="2"/>
    </w:pPr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B5A"/>
    <w:pPr>
      <w:tabs>
        <w:tab w:val="left" w:pos="900"/>
      </w:tabs>
      <w:spacing w:before="120" w:after="120" w:line="259" w:lineRule="auto"/>
      <w:jc w:val="both"/>
      <w:outlineLvl w:val="4"/>
    </w:pPr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,References,bullet points,Recommendation,List Paragraph11,Bulleted Para,NFP GP Bulleted List,FooterText,numbered,Paragraphe de liste1,Bulletr List Paragraph,列出段落,列出段落1,List Paragraph2,List Paragraph21,Listeafsnit1,Text Num,L"/>
    <w:basedOn w:val="Normal"/>
    <w:link w:val="ListParagraphChar"/>
    <w:uiPriority w:val="34"/>
    <w:qFormat/>
    <w:rsid w:val="00AE0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5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0B5A"/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AE0B5A"/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numbering" w:customStyle="1" w:styleId="NoList1">
    <w:name w:val="No List1"/>
    <w:next w:val="NoList"/>
    <w:uiPriority w:val="99"/>
    <w:semiHidden/>
    <w:unhideWhenUsed/>
    <w:rsid w:val="00AE0B5A"/>
  </w:style>
  <w:style w:type="paragraph" w:styleId="Header">
    <w:name w:val="header"/>
    <w:basedOn w:val="Normal"/>
    <w:link w:val="Head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E0B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Cordia New"/>
      <w:szCs w:val="22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AE0B5A"/>
    <w:rPr>
      <w:rFonts w:ascii="Calibri" w:eastAsia="Calibri" w:hAnsi="Calibri" w:cs="Cordia New"/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0B5A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AE0B5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Body text Char,References Char,bullet points Char,Recommendation Char,List Paragraph11 Char,Bulleted Para Char,NFP GP Bulleted List Char,FooterText Char,numbered Char,Paragraphe de liste1 Char,Bulletr List Paragraph Char,列出段落 Char"/>
    <w:link w:val="ListParagraph"/>
    <w:uiPriority w:val="34"/>
    <w:qFormat/>
    <w:locked/>
    <w:rsid w:val="00AE0B5A"/>
  </w:style>
  <w:style w:type="character" w:customStyle="1" w:styleId="FooterChar1">
    <w:name w:val="Footer Char1"/>
    <w:basedOn w:val="DefaultParagraphFont"/>
    <w:uiPriority w:val="99"/>
    <w:semiHidden/>
    <w:rsid w:val="00AE0B5A"/>
  </w:style>
  <w:style w:type="character" w:styleId="CommentReference">
    <w:name w:val="annotation reference"/>
    <w:basedOn w:val="DefaultParagraphFont"/>
    <w:uiPriority w:val="99"/>
    <w:semiHidden/>
    <w:unhideWhenUsed/>
    <w:rsid w:val="00AE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5A"/>
    <w:pPr>
      <w:spacing w:after="160"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5A"/>
    <w:rPr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AE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AE0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0B5A"/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table" w:customStyle="1" w:styleId="TableGrid">
    <w:name w:val="TableGrid"/>
    <w:rsid w:val="00AE0B5A"/>
    <w:pPr>
      <w:spacing w:after="0" w:line="240" w:lineRule="auto"/>
    </w:pPr>
    <w:rPr>
      <w:szCs w:val="22"/>
      <w:lang w:bidi="lo-L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E0B5A"/>
    <w:pPr>
      <w:spacing w:after="0" w:line="240" w:lineRule="auto"/>
      <w:ind w:left="568"/>
    </w:pPr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descriptionChar">
    <w:name w:val="footnote description Char"/>
    <w:link w:val="footnotedescription"/>
    <w:rsid w:val="00AE0B5A"/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mark">
    <w:name w:val="footnote mark"/>
    <w:hidden/>
    <w:rsid w:val="00AE0B5A"/>
    <w:rPr>
      <w:rFonts w:ascii="Phetsarath OT" w:eastAsia="Phetsarath OT" w:hAnsi="Phetsarath OT" w:cs="Phetsarath OT"/>
      <w:color w:val="181717"/>
      <w:sz w:val="16"/>
      <w:vertAlign w:val="superscript"/>
    </w:rPr>
  </w:style>
  <w:style w:type="paragraph" w:styleId="Caption">
    <w:name w:val="caption"/>
    <w:basedOn w:val="Normal"/>
    <w:next w:val="Normal"/>
    <w:qFormat/>
    <w:rsid w:val="00AE0B5A"/>
    <w:rPr>
      <w:rFonts w:ascii="Calibri" w:eastAsia="Calibri" w:hAnsi="Calibri" w:cs="DokChampa"/>
      <w:b/>
      <w:bCs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B5A"/>
    <w:rPr>
      <w:b/>
      <w:bCs/>
      <w:szCs w:val="20"/>
      <w:lang w:bidi="lo-L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B5A"/>
    <w:rPr>
      <w:b/>
      <w:bCs/>
      <w:sz w:val="20"/>
      <w:szCs w:val="20"/>
      <w:lang w:bidi="lo-LA"/>
    </w:rPr>
  </w:style>
  <w:style w:type="paragraph" w:styleId="Revision">
    <w:name w:val="Revision"/>
    <w:hidden/>
    <w:uiPriority w:val="99"/>
    <w:semiHidden/>
    <w:rsid w:val="00AE0B5A"/>
    <w:pPr>
      <w:spacing w:after="0" w:line="240" w:lineRule="auto"/>
    </w:pPr>
    <w:rPr>
      <w:szCs w:val="22"/>
      <w:lang w:bidi="lo-LA"/>
    </w:rPr>
  </w:style>
  <w:style w:type="character" w:customStyle="1" w:styleId="Heading1Char2">
    <w:name w:val="Heading 1 Char2"/>
    <w:rsid w:val="00AE0B5A"/>
    <w:rPr>
      <w:rFonts w:ascii="Arial" w:eastAsia="MS Mincho" w:hAnsi="Arial" w:cs="Angsana New"/>
      <w:b/>
      <w:bCs/>
      <w:kern w:val="32"/>
      <w:sz w:val="32"/>
      <w:szCs w:val="32"/>
      <w:lang w:val="en-GB" w:eastAsia="en-US" w:bidi="ar-SA"/>
    </w:rPr>
  </w:style>
  <w:style w:type="character" w:styleId="Emphasis">
    <w:name w:val="Emphasis"/>
    <w:qFormat/>
    <w:rsid w:val="00AE0B5A"/>
    <w:rPr>
      <w:rFonts w:ascii="Phetsarath OT" w:hAnsi="Phetsarath OT" w:cs="Phetsarath OT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AE0B5A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E0B5A"/>
    <w:pPr>
      <w:spacing w:after="0" w:line="259" w:lineRule="auto"/>
      <w:ind w:left="220"/>
    </w:pPr>
    <w:rPr>
      <w:rFonts w:cs="DokChampa"/>
      <w:smallCaps/>
      <w:sz w:val="20"/>
      <w:szCs w:val="20"/>
      <w:lang w:bidi="lo-LA"/>
    </w:rPr>
  </w:style>
  <w:style w:type="paragraph" w:styleId="TOC1">
    <w:name w:val="toc 1"/>
    <w:basedOn w:val="Normal"/>
    <w:next w:val="Normal"/>
    <w:autoRedefine/>
    <w:uiPriority w:val="39"/>
    <w:unhideWhenUsed/>
    <w:rsid w:val="00AE0B5A"/>
    <w:pPr>
      <w:spacing w:before="120" w:after="120" w:line="259" w:lineRule="auto"/>
    </w:pPr>
    <w:rPr>
      <w:rFonts w:ascii="Phetsarath OT" w:hAnsi="Phetsarath OT" w:cs="Phetsarath OT"/>
      <w:b/>
      <w:bCs/>
      <w:caps/>
      <w:sz w:val="32"/>
      <w:szCs w:val="32"/>
      <w:lang w:bidi="lo-LA"/>
    </w:rPr>
  </w:style>
  <w:style w:type="paragraph" w:styleId="TOC3">
    <w:name w:val="toc 3"/>
    <w:basedOn w:val="Normal"/>
    <w:next w:val="Normal"/>
    <w:autoRedefine/>
    <w:uiPriority w:val="39"/>
    <w:unhideWhenUsed/>
    <w:rsid w:val="00AE0B5A"/>
    <w:pPr>
      <w:spacing w:after="0" w:line="259" w:lineRule="auto"/>
      <w:ind w:left="440"/>
    </w:pPr>
    <w:rPr>
      <w:rFonts w:cs="DokChampa"/>
      <w:i/>
      <w:iCs/>
      <w:sz w:val="20"/>
      <w:szCs w:val="20"/>
      <w:lang w:bidi="lo-LA"/>
    </w:rPr>
  </w:style>
  <w:style w:type="character" w:styleId="Hyperlink">
    <w:name w:val="Hyperlink"/>
    <w:basedOn w:val="DefaultParagraphFont"/>
    <w:uiPriority w:val="99"/>
    <w:unhideWhenUsed/>
    <w:rsid w:val="00AE0B5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E0B5A"/>
    <w:pPr>
      <w:spacing w:after="0" w:line="259" w:lineRule="auto"/>
      <w:ind w:left="660"/>
    </w:pPr>
    <w:rPr>
      <w:rFonts w:cs="DokChampa"/>
      <w:sz w:val="18"/>
      <w:szCs w:val="18"/>
      <w:lang w:bidi="lo-LA"/>
    </w:rPr>
  </w:style>
  <w:style w:type="paragraph" w:styleId="TOC5">
    <w:name w:val="toc 5"/>
    <w:basedOn w:val="Normal"/>
    <w:next w:val="Normal"/>
    <w:autoRedefine/>
    <w:uiPriority w:val="39"/>
    <w:unhideWhenUsed/>
    <w:rsid w:val="00AE0B5A"/>
    <w:pPr>
      <w:spacing w:after="0" w:line="259" w:lineRule="auto"/>
      <w:ind w:left="880"/>
    </w:pPr>
    <w:rPr>
      <w:rFonts w:cs="DokChampa"/>
      <w:sz w:val="18"/>
      <w:szCs w:val="18"/>
      <w:lang w:bidi="lo-LA"/>
    </w:rPr>
  </w:style>
  <w:style w:type="paragraph" w:styleId="TOC6">
    <w:name w:val="toc 6"/>
    <w:basedOn w:val="Normal"/>
    <w:next w:val="Normal"/>
    <w:autoRedefine/>
    <w:uiPriority w:val="39"/>
    <w:unhideWhenUsed/>
    <w:rsid w:val="00AE0B5A"/>
    <w:pPr>
      <w:spacing w:after="0" w:line="259" w:lineRule="auto"/>
      <w:ind w:left="1100"/>
    </w:pPr>
    <w:rPr>
      <w:rFonts w:cs="DokChampa"/>
      <w:sz w:val="18"/>
      <w:szCs w:val="18"/>
      <w:lang w:bidi="lo-LA"/>
    </w:rPr>
  </w:style>
  <w:style w:type="paragraph" w:styleId="TOC7">
    <w:name w:val="toc 7"/>
    <w:basedOn w:val="Normal"/>
    <w:next w:val="Normal"/>
    <w:autoRedefine/>
    <w:uiPriority w:val="39"/>
    <w:unhideWhenUsed/>
    <w:rsid w:val="00AE0B5A"/>
    <w:pPr>
      <w:spacing w:after="0" w:line="259" w:lineRule="auto"/>
      <w:ind w:left="1320"/>
    </w:pPr>
    <w:rPr>
      <w:rFonts w:cs="DokChampa"/>
      <w:sz w:val="18"/>
      <w:szCs w:val="18"/>
      <w:lang w:bidi="lo-LA"/>
    </w:rPr>
  </w:style>
  <w:style w:type="paragraph" w:styleId="TOC8">
    <w:name w:val="toc 8"/>
    <w:basedOn w:val="Normal"/>
    <w:next w:val="Normal"/>
    <w:autoRedefine/>
    <w:uiPriority w:val="39"/>
    <w:unhideWhenUsed/>
    <w:rsid w:val="00AE0B5A"/>
    <w:pPr>
      <w:spacing w:after="0" w:line="259" w:lineRule="auto"/>
      <w:ind w:left="1540"/>
    </w:pPr>
    <w:rPr>
      <w:rFonts w:cs="DokChampa"/>
      <w:sz w:val="18"/>
      <w:szCs w:val="18"/>
      <w:lang w:bidi="lo-LA"/>
    </w:rPr>
  </w:style>
  <w:style w:type="paragraph" w:styleId="TOC9">
    <w:name w:val="toc 9"/>
    <w:basedOn w:val="Normal"/>
    <w:next w:val="Normal"/>
    <w:autoRedefine/>
    <w:uiPriority w:val="39"/>
    <w:unhideWhenUsed/>
    <w:rsid w:val="00AE0B5A"/>
    <w:pPr>
      <w:spacing w:after="0" w:line="259" w:lineRule="auto"/>
      <w:ind w:left="1760"/>
    </w:pPr>
    <w:rPr>
      <w:rFonts w:cs="DokChampa"/>
      <w:sz w:val="18"/>
      <w:szCs w:val="18"/>
      <w:lang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AE0B5A"/>
    <w:rPr>
      <w:color w:val="800080" w:themeColor="followedHyperlink"/>
      <w:u w:val="single"/>
    </w:rPr>
  </w:style>
  <w:style w:type="table" w:styleId="TableGrid0">
    <w:name w:val="Table Grid"/>
    <w:basedOn w:val="TableNormal"/>
    <w:uiPriority w:val="39"/>
    <w:rsid w:val="00AE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B5A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B5A"/>
    <w:pPr>
      <w:tabs>
        <w:tab w:val="left" w:pos="450"/>
      </w:tabs>
      <w:spacing w:after="0" w:line="252" w:lineRule="auto"/>
      <w:ind w:left="450" w:hanging="450"/>
      <w:outlineLvl w:val="2"/>
    </w:pPr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B5A"/>
    <w:pPr>
      <w:tabs>
        <w:tab w:val="left" w:pos="900"/>
      </w:tabs>
      <w:spacing w:before="120" w:after="120" w:line="259" w:lineRule="auto"/>
      <w:jc w:val="both"/>
      <w:outlineLvl w:val="4"/>
    </w:pPr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,References,bullet points,Recommendation,List Paragraph11,Bulleted Para,NFP GP Bulleted List,FooterText,numbered,Paragraphe de liste1,Bulletr List Paragraph,列出段落,列出段落1,List Paragraph2,List Paragraph21,Listeafsnit1,Text Num,L"/>
    <w:basedOn w:val="Normal"/>
    <w:link w:val="ListParagraphChar"/>
    <w:uiPriority w:val="34"/>
    <w:qFormat/>
    <w:rsid w:val="00AE0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5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0B5A"/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AE0B5A"/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numbering" w:customStyle="1" w:styleId="NoList1">
    <w:name w:val="No List1"/>
    <w:next w:val="NoList"/>
    <w:uiPriority w:val="99"/>
    <w:semiHidden/>
    <w:unhideWhenUsed/>
    <w:rsid w:val="00AE0B5A"/>
  </w:style>
  <w:style w:type="paragraph" w:styleId="Header">
    <w:name w:val="header"/>
    <w:basedOn w:val="Normal"/>
    <w:link w:val="Head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E0B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Cordia New"/>
      <w:szCs w:val="22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AE0B5A"/>
    <w:rPr>
      <w:rFonts w:ascii="Calibri" w:eastAsia="Calibri" w:hAnsi="Calibri" w:cs="Cordia New"/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0B5A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AE0B5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Body text Char,References Char,bullet points Char,Recommendation Char,List Paragraph11 Char,Bulleted Para Char,NFP GP Bulleted List Char,FooterText Char,numbered Char,Paragraphe de liste1 Char,Bulletr List Paragraph Char,列出段落 Char"/>
    <w:link w:val="ListParagraph"/>
    <w:uiPriority w:val="34"/>
    <w:qFormat/>
    <w:locked/>
    <w:rsid w:val="00AE0B5A"/>
  </w:style>
  <w:style w:type="character" w:customStyle="1" w:styleId="FooterChar1">
    <w:name w:val="Footer Char1"/>
    <w:basedOn w:val="DefaultParagraphFont"/>
    <w:uiPriority w:val="99"/>
    <w:semiHidden/>
    <w:rsid w:val="00AE0B5A"/>
  </w:style>
  <w:style w:type="character" w:styleId="CommentReference">
    <w:name w:val="annotation reference"/>
    <w:basedOn w:val="DefaultParagraphFont"/>
    <w:uiPriority w:val="99"/>
    <w:semiHidden/>
    <w:unhideWhenUsed/>
    <w:rsid w:val="00AE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5A"/>
    <w:pPr>
      <w:spacing w:after="160"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5A"/>
    <w:rPr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AE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AE0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0B5A"/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table" w:customStyle="1" w:styleId="TableGrid">
    <w:name w:val="TableGrid"/>
    <w:rsid w:val="00AE0B5A"/>
    <w:pPr>
      <w:spacing w:after="0" w:line="240" w:lineRule="auto"/>
    </w:pPr>
    <w:rPr>
      <w:szCs w:val="22"/>
      <w:lang w:bidi="lo-L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E0B5A"/>
    <w:pPr>
      <w:spacing w:after="0" w:line="240" w:lineRule="auto"/>
      <w:ind w:left="568"/>
    </w:pPr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descriptionChar">
    <w:name w:val="footnote description Char"/>
    <w:link w:val="footnotedescription"/>
    <w:rsid w:val="00AE0B5A"/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mark">
    <w:name w:val="footnote mark"/>
    <w:hidden/>
    <w:rsid w:val="00AE0B5A"/>
    <w:rPr>
      <w:rFonts w:ascii="Phetsarath OT" w:eastAsia="Phetsarath OT" w:hAnsi="Phetsarath OT" w:cs="Phetsarath OT"/>
      <w:color w:val="181717"/>
      <w:sz w:val="16"/>
      <w:vertAlign w:val="superscript"/>
    </w:rPr>
  </w:style>
  <w:style w:type="paragraph" w:styleId="Caption">
    <w:name w:val="caption"/>
    <w:basedOn w:val="Normal"/>
    <w:next w:val="Normal"/>
    <w:qFormat/>
    <w:rsid w:val="00AE0B5A"/>
    <w:rPr>
      <w:rFonts w:ascii="Calibri" w:eastAsia="Calibri" w:hAnsi="Calibri" w:cs="DokChampa"/>
      <w:b/>
      <w:bCs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B5A"/>
    <w:rPr>
      <w:b/>
      <w:bCs/>
      <w:szCs w:val="20"/>
      <w:lang w:bidi="lo-L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B5A"/>
    <w:rPr>
      <w:b/>
      <w:bCs/>
      <w:sz w:val="20"/>
      <w:szCs w:val="20"/>
      <w:lang w:bidi="lo-LA"/>
    </w:rPr>
  </w:style>
  <w:style w:type="paragraph" w:styleId="Revision">
    <w:name w:val="Revision"/>
    <w:hidden/>
    <w:uiPriority w:val="99"/>
    <w:semiHidden/>
    <w:rsid w:val="00AE0B5A"/>
    <w:pPr>
      <w:spacing w:after="0" w:line="240" w:lineRule="auto"/>
    </w:pPr>
    <w:rPr>
      <w:szCs w:val="22"/>
      <w:lang w:bidi="lo-LA"/>
    </w:rPr>
  </w:style>
  <w:style w:type="character" w:customStyle="1" w:styleId="Heading1Char2">
    <w:name w:val="Heading 1 Char2"/>
    <w:rsid w:val="00AE0B5A"/>
    <w:rPr>
      <w:rFonts w:ascii="Arial" w:eastAsia="MS Mincho" w:hAnsi="Arial" w:cs="Angsana New"/>
      <w:b/>
      <w:bCs/>
      <w:kern w:val="32"/>
      <w:sz w:val="32"/>
      <w:szCs w:val="32"/>
      <w:lang w:val="en-GB" w:eastAsia="en-US" w:bidi="ar-SA"/>
    </w:rPr>
  </w:style>
  <w:style w:type="character" w:styleId="Emphasis">
    <w:name w:val="Emphasis"/>
    <w:qFormat/>
    <w:rsid w:val="00AE0B5A"/>
    <w:rPr>
      <w:rFonts w:ascii="Phetsarath OT" w:hAnsi="Phetsarath OT" w:cs="Phetsarath OT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AE0B5A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E0B5A"/>
    <w:pPr>
      <w:spacing w:after="0" w:line="259" w:lineRule="auto"/>
      <w:ind w:left="220"/>
    </w:pPr>
    <w:rPr>
      <w:rFonts w:cs="DokChampa"/>
      <w:smallCaps/>
      <w:sz w:val="20"/>
      <w:szCs w:val="20"/>
      <w:lang w:bidi="lo-LA"/>
    </w:rPr>
  </w:style>
  <w:style w:type="paragraph" w:styleId="TOC1">
    <w:name w:val="toc 1"/>
    <w:basedOn w:val="Normal"/>
    <w:next w:val="Normal"/>
    <w:autoRedefine/>
    <w:uiPriority w:val="39"/>
    <w:unhideWhenUsed/>
    <w:rsid w:val="00AE0B5A"/>
    <w:pPr>
      <w:spacing w:before="120" w:after="120" w:line="259" w:lineRule="auto"/>
    </w:pPr>
    <w:rPr>
      <w:rFonts w:ascii="Phetsarath OT" w:hAnsi="Phetsarath OT" w:cs="Phetsarath OT"/>
      <w:b/>
      <w:bCs/>
      <w:caps/>
      <w:sz w:val="32"/>
      <w:szCs w:val="32"/>
      <w:lang w:bidi="lo-LA"/>
    </w:rPr>
  </w:style>
  <w:style w:type="paragraph" w:styleId="TOC3">
    <w:name w:val="toc 3"/>
    <w:basedOn w:val="Normal"/>
    <w:next w:val="Normal"/>
    <w:autoRedefine/>
    <w:uiPriority w:val="39"/>
    <w:unhideWhenUsed/>
    <w:rsid w:val="00AE0B5A"/>
    <w:pPr>
      <w:spacing w:after="0" w:line="259" w:lineRule="auto"/>
      <w:ind w:left="440"/>
    </w:pPr>
    <w:rPr>
      <w:rFonts w:cs="DokChampa"/>
      <w:i/>
      <w:iCs/>
      <w:sz w:val="20"/>
      <w:szCs w:val="20"/>
      <w:lang w:bidi="lo-LA"/>
    </w:rPr>
  </w:style>
  <w:style w:type="character" w:styleId="Hyperlink">
    <w:name w:val="Hyperlink"/>
    <w:basedOn w:val="DefaultParagraphFont"/>
    <w:uiPriority w:val="99"/>
    <w:unhideWhenUsed/>
    <w:rsid w:val="00AE0B5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E0B5A"/>
    <w:pPr>
      <w:spacing w:after="0" w:line="259" w:lineRule="auto"/>
      <w:ind w:left="660"/>
    </w:pPr>
    <w:rPr>
      <w:rFonts w:cs="DokChampa"/>
      <w:sz w:val="18"/>
      <w:szCs w:val="18"/>
      <w:lang w:bidi="lo-LA"/>
    </w:rPr>
  </w:style>
  <w:style w:type="paragraph" w:styleId="TOC5">
    <w:name w:val="toc 5"/>
    <w:basedOn w:val="Normal"/>
    <w:next w:val="Normal"/>
    <w:autoRedefine/>
    <w:uiPriority w:val="39"/>
    <w:unhideWhenUsed/>
    <w:rsid w:val="00AE0B5A"/>
    <w:pPr>
      <w:spacing w:after="0" w:line="259" w:lineRule="auto"/>
      <w:ind w:left="880"/>
    </w:pPr>
    <w:rPr>
      <w:rFonts w:cs="DokChampa"/>
      <w:sz w:val="18"/>
      <w:szCs w:val="18"/>
      <w:lang w:bidi="lo-LA"/>
    </w:rPr>
  </w:style>
  <w:style w:type="paragraph" w:styleId="TOC6">
    <w:name w:val="toc 6"/>
    <w:basedOn w:val="Normal"/>
    <w:next w:val="Normal"/>
    <w:autoRedefine/>
    <w:uiPriority w:val="39"/>
    <w:unhideWhenUsed/>
    <w:rsid w:val="00AE0B5A"/>
    <w:pPr>
      <w:spacing w:after="0" w:line="259" w:lineRule="auto"/>
      <w:ind w:left="1100"/>
    </w:pPr>
    <w:rPr>
      <w:rFonts w:cs="DokChampa"/>
      <w:sz w:val="18"/>
      <w:szCs w:val="18"/>
      <w:lang w:bidi="lo-LA"/>
    </w:rPr>
  </w:style>
  <w:style w:type="paragraph" w:styleId="TOC7">
    <w:name w:val="toc 7"/>
    <w:basedOn w:val="Normal"/>
    <w:next w:val="Normal"/>
    <w:autoRedefine/>
    <w:uiPriority w:val="39"/>
    <w:unhideWhenUsed/>
    <w:rsid w:val="00AE0B5A"/>
    <w:pPr>
      <w:spacing w:after="0" w:line="259" w:lineRule="auto"/>
      <w:ind w:left="1320"/>
    </w:pPr>
    <w:rPr>
      <w:rFonts w:cs="DokChampa"/>
      <w:sz w:val="18"/>
      <w:szCs w:val="18"/>
      <w:lang w:bidi="lo-LA"/>
    </w:rPr>
  </w:style>
  <w:style w:type="paragraph" w:styleId="TOC8">
    <w:name w:val="toc 8"/>
    <w:basedOn w:val="Normal"/>
    <w:next w:val="Normal"/>
    <w:autoRedefine/>
    <w:uiPriority w:val="39"/>
    <w:unhideWhenUsed/>
    <w:rsid w:val="00AE0B5A"/>
    <w:pPr>
      <w:spacing w:after="0" w:line="259" w:lineRule="auto"/>
      <w:ind w:left="1540"/>
    </w:pPr>
    <w:rPr>
      <w:rFonts w:cs="DokChampa"/>
      <w:sz w:val="18"/>
      <w:szCs w:val="18"/>
      <w:lang w:bidi="lo-LA"/>
    </w:rPr>
  </w:style>
  <w:style w:type="paragraph" w:styleId="TOC9">
    <w:name w:val="toc 9"/>
    <w:basedOn w:val="Normal"/>
    <w:next w:val="Normal"/>
    <w:autoRedefine/>
    <w:uiPriority w:val="39"/>
    <w:unhideWhenUsed/>
    <w:rsid w:val="00AE0B5A"/>
    <w:pPr>
      <w:spacing w:after="0" w:line="259" w:lineRule="auto"/>
      <w:ind w:left="1760"/>
    </w:pPr>
    <w:rPr>
      <w:rFonts w:cs="DokChampa"/>
      <w:sz w:val="18"/>
      <w:szCs w:val="18"/>
      <w:lang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AE0B5A"/>
    <w:rPr>
      <w:color w:val="800080" w:themeColor="followedHyperlink"/>
      <w:u w:val="single"/>
    </w:rPr>
  </w:style>
  <w:style w:type="table" w:styleId="TableGrid0">
    <w:name w:val="Table Grid"/>
    <w:basedOn w:val="TableNormal"/>
    <w:uiPriority w:val="39"/>
    <w:rsid w:val="00AE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020-0389-4021-9406-0F99908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OLT</cp:lastModifiedBy>
  <cp:revision>5</cp:revision>
  <cp:lastPrinted>2020-12-20T14:11:00Z</cp:lastPrinted>
  <dcterms:created xsi:type="dcterms:W3CDTF">2020-12-20T14:04:00Z</dcterms:created>
  <dcterms:modified xsi:type="dcterms:W3CDTF">2020-12-20T14:11:00Z</dcterms:modified>
</cp:coreProperties>
</file>